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AF" w:rsidRDefault="008A3F46" w:rsidP="00046DC6">
      <w:pPr>
        <w:pStyle w:val="Title"/>
      </w:pPr>
      <w:r>
        <w:t xml:space="preserve">The </w:t>
      </w:r>
      <w:r w:rsidR="007D42C9">
        <w:t xml:space="preserve">Geography </w:t>
      </w:r>
      <w:r>
        <w:t>Curriculum</w:t>
      </w:r>
    </w:p>
    <w:p w:rsidR="008A3F46" w:rsidRPr="008A3F46" w:rsidRDefault="008A3F46" w:rsidP="008A3F46"/>
    <w:p w:rsidR="008A3F46" w:rsidRDefault="008A3F46" w:rsidP="008A3F46">
      <w:r w:rsidRPr="000B42B5">
        <w:t xml:space="preserve">The Redhill Academy </w:t>
      </w:r>
      <w:r w:rsidR="000B42B5" w:rsidRPr="000B42B5">
        <w:t xml:space="preserve">geography </w:t>
      </w:r>
      <w:r w:rsidRPr="000B42B5">
        <w:t>curriculum is mapped across five years</w:t>
      </w:r>
      <w:r w:rsidR="000B42B5">
        <w:t xml:space="preserve"> using the National Curriculum framework as a basis for the KS3 course. </w:t>
      </w:r>
      <w:r w:rsidRPr="000B42B5">
        <w:t xml:space="preserve">We deliver schemes of work that are differentiated at a detailed level to ensure that we tailor all learning to pupil ability. There is an expectation that students will use </w:t>
      </w:r>
      <w:r w:rsidR="000B42B5" w:rsidRPr="000B42B5">
        <w:t xml:space="preserve">geographical </w:t>
      </w:r>
      <w:r w:rsidRPr="000B42B5">
        <w:t xml:space="preserve">language routinely in lessons to develop fluency in terminology and the “language of </w:t>
      </w:r>
      <w:r w:rsidR="000B42B5" w:rsidRPr="000B42B5">
        <w:t>geography</w:t>
      </w:r>
      <w:r w:rsidRPr="000B42B5">
        <w:t xml:space="preserve">”. In addition, students will build on prior </w:t>
      </w:r>
      <w:r w:rsidR="000B42B5" w:rsidRPr="000B42B5">
        <w:t xml:space="preserve">geographical </w:t>
      </w:r>
      <w:r w:rsidRPr="000B42B5">
        <w:t>knowledge whilst regularly revisiting key</w:t>
      </w:r>
      <w:r w:rsidR="000B42B5" w:rsidRPr="000B42B5">
        <w:t xml:space="preserve"> geographical </w:t>
      </w:r>
      <w:r w:rsidRPr="000B42B5">
        <w:t>strands and applying critical skills to new contexts to ensure learning is secure</w:t>
      </w:r>
      <w:r w:rsidR="000B42B5">
        <w:t xml:space="preserve">. </w:t>
      </w:r>
    </w:p>
    <w:p w:rsidR="00551CA6" w:rsidRDefault="00551CA6" w:rsidP="008A3F46"/>
    <w:p w:rsidR="00551CA6" w:rsidRDefault="00551CA6" w:rsidP="008A3F46"/>
    <w:p w:rsidR="008A3F46" w:rsidRDefault="008A3F46" w:rsidP="008A3F46">
      <w:pPr>
        <w:pStyle w:val="Title"/>
      </w:pPr>
      <w:r w:rsidRPr="008A3F46">
        <w:t>Extra-curricular</w:t>
      </w:r>
    </w:p>
    <w:p w:rsidR="008A3F46" w:rsidRDefault="008A3F46" w:rsidP="008A3F46"/>
    <w:p w:rsidR="00587DAF" w:rsidRPr="00136BE9" w:rsidRDefault="008A3F46" w:rsidP="008A3F46">
      <w:r w:rsidRPr="00136BE9">
        <w:t xml:space="preserve">The </w:t>
      </w:r>
      <w:r w:rsidR="00136BE9" w:rsidRPr="00136BE9">
        <w:t xml:space="preserve">geography </w:t>
      </w:r>
      <w:r w:rsidRPr="00136BE9">
        <w:t xml:space="preserve">department offers various extra-curricular </w:t>
      </w:r>
      <w:r w:rsidR="00136BE9" w:rsidRPr="00136BE9">
        <w:t>fieldtrips</w:t>
      </w:r>
      <w:r w:rsidRPr="00136BE9">
        <w:t xml:space="preserve">, including </w:t>
      </w:r>
      <w:r w:rsidR="00136BE9" w:rsidRPr="00136BE9">
        <w:t xml:space="preserve">a KS3 fieldtrip to the Holderness Coast allowing students to see first-hand the effects of coastal erosion and how coasts are managed. </w:t>
      </w:r>
      <w:r w:rsidR="00835EB7">
        <w:t>We also use the school grounds and surrounding area</w:t>
      </w:r>
      <w:r w:rsidR="00487E62">
        <w:t xml:space="preserve"> to complete a weathering walk and consolidate students’ map skills. </w:t>
      </w:r>
      <w:r w:rsidR="00136BE9" w:rsidRPr="00136BE9">
        <w:t xml:space="preserve">At KS4 </w:t>
      </w:r>
      <w:r w:rsidR="00551CA6">
        <w:t>students visit a human and physical environment and undertake guided enquiry. At KS5 students visit the Holderness Coast and Manchester as part of their coastal environments and regeneration topics respectively. At K</w:t>
      </w:r>
      <w:r w:rsidR="00136BE9" w:rsidRPr="00136BE9">
        <w:t xml:space="preserve">S4 </w:t>
      </w:r>
      <w:r w:rsidR="00551CA6">
        <w:t xml:space="preserve">and KS5 </w:t>
      </w:r>
      <w:r w:rsidR="00136BE9" w:rsidRPr="00136BE9">
        <w:t xml:space="preserve">students are offered the opportunity to </w:t>
      </w:r>
      <w:r w:rsidR="00136BE9">
        <w:t xml:space="preserve">visit the Bay of Naples in Italy to study a tectonically active part of the world. </w:t>
      </w:r>
    </w:p>
    <w:p w:rsidR="008A3F46" w:rsidRPr="00136BE9" w:rsidRDefault="008A3F46" w:rsidP="00046DC6">
      <w:pPr>
        <w:pStyle w:val="Title"/>
      </w:pPr>
    </w:p>
    <w:p w:rsidR="008A3F46" w:rsidRDefault="008A3F46" w:rsidP="00046DC6">
      <w:pPr>
        <w:pStyle w:val="Title"/>
      </w:pPr>
    </w:p>
    <w:p w:rsidR="008A3F46" w:rsidRDefault="008A3F46" w:rsidP="00046DC6">
      <w:pPr>
        <w:pStyle w:val="Title"/>
      </w:pPr>
    </w:p>
    <w:p w:rsidR="008A3F46" w:rsidRDefault="008A3F46" w:rsidP="00046DC6">
      <w:pPr>
        <w:pStyle w:val="Title"/>
      </w:pPr>
    </w:p>
    <w:p w:rsidR="008A3F46" w:rsidRDefault="008A3F46" w:rsidP="00046DC6">
      <w:pPr>
        <w:pStyle w:val="Title"/>
      </w:pPr>
    </w:p>
    <w:p w:rsidR="008A3F46" w:rsidRDefault="008A3F46" w:rsidP="00046DC6">
      <w:pPr>
        <w:pStyle w:val="Title"/>
      </w:pPr>
    </w:p>
    <w:p w:rsidR="00046DC6" w:rsidRDefault="00046DC6" w:rsidP="00046DC6">
      <w:pPr>
        <w:pStyle w:val="Title"/>
      </w:pPr>
      <w:r>
        <w:lastRenderedPageBreak/>
        <w:t>Curriculum Intent</w:t>
      </w:r>
    </w:p>
    <w:p w:rsidR="00095C3B" w:rsidRPr="00095C3B" w:rsidRDefault="00095C3B" w:rsidP="00095C3B"/>
    <w:p w:rsidR="00095C3B" w:rsidRPr="00095C3B" w:rsidRDefault="00095C3B" w:rsidP="00095C3B">
      <w:r w:rsidRPr="00095C3B">
        <w:t xml:space="preserve">Geography is a dynamic subject which opens up student’s eyes to the world in which they live. It allows students to explore how physical and human processes interact at places of different scales shaping their perception and understanding. As global citizens they are aware of the role that individuals and communities play to respect their environment beyond their own political country boarder. Geography strives to inspire a lifelong conversation about the world around us all.  </w:t>
      </w:r>
    </w:p>
    <w:p w:rsidR="00046DC6" w:rsidRDefault="00046DC6" w:rsidP="00046DC6">
      <w:pPr>
        <w:pStyle w:val="Title"/>
      </w:pPr>
      <w:r>
        <w:t>Curriculum Implementation</w:t>
      </w:r>
    </w:p>
    <w:p w:rsidR="00046DC6" w:rsidRPr="000B42B5" w:rsidRDefault="00046DC6" w:rsidP="00046DC6">
      <w:r w:rsidRPr="000B42B5">
        <w:t>We implement the intent of our curriculum through:</w:t>
      </w:r>
    </w:p>
    <w:p w:rsidR="00046DC6" w:rsidRDefault="00046DC6" w:rsidP="006A57AE">
      <w:pPr>
        <w:pStyle w:val="ListParagraph"/>
        <w:numPr>
          <w:ilvl w:val="0"/>
          <w:numId w:val="17"/>
        </w:numPr>
        <w:rPr>
          <w:rFonts w:asciiTheme="minorHAnsi" w:hAnsiTheme="minorHAnsi" w:cstheme="minorHAnsi"/>
          <w:sz w:val="22"/>
        </w:rPr>
      </w:pPr>
      <w:r w:rsidRPr="006A57AE">
        <w:rPr>
          <w:rFonts w:asciiTheme="minorHAnsi" w:hAnsiTheme="minorHAnsi" w:cstheme="minorHAnsi"/>
          <w:sz w:val="22"/>
        </w:rPr>
        <w:t>Schemes of work which are differentiated at a detailed level to ensure that all learning targets ability;</w:t>
      </w:r>
    </w:p>
    <w:p w:rsidR="006A57AE" w:rsidRPr="006A57AE" w:rsidRDefault="006A57AE" w:rsidP="006A57AE">
      <w:pPr>
        <w:pStyle w:val="ListParagraph"/>
        <w:numPr>
          <w:ilvl w:val="0"/>
          <w:numId w:val="17"/>
        </w:numPr>
        <w:spacing w:after="160" w:line="259" w:lineRule="auto"/>
        <w:rPr>
          <w:rFonts w:asciiTheme="minorHAnsi" w:hAnsiTheme="minorHAnsi" w:cstheme="minorHAnsi"/>
          <w:sz w:val="22"/>
        </w:rPr>
      </w:pPr>
      <w:r w:rsidRPr="006A57AE">
        <w:rPr>
          <w:rFonts w:asciiTheme="minorHAnsi" w:hAnsiTheme="minorHAnsi" w:cstheme="minorHAnsi"/>
          <w:sz w:val="22"/>
        </w:rPr>
        <w:t>Lesson PowerPoints</w:t>
      </w:r>
      <w:r>
        <w:rPr>
          <w:rFonts w:asciiTheme="minorHAnsi" w:hAnsiTheme="minorHAnsi" w:cstheme="minorHAnsi"/>
          <w:sz w:val="22"/>
        </w:rPr>
        <w:t xml:space="preserve"> which</w:t>
      </w:r>
      <w:r w:rsidRPr="006A57AE">
        <w:rPr>
          <w:rFonts w:asciiTheme="minorHAnsi" w:hAnsiTheme="minorHAnsi" w:cstheme="minorHAnsi"/>
          <w:sz w:val="22"/>
        </w:rPr>
        <w:t xml:space="preserve"> are available to all staff teaching Geography on the shared drive. Lesson PowerPoints have clear </w:t>
      </w:r>
      <w:r>
        <w:rPr>
          <w:rFonts w:asciiTheme="minorHAnsi" w:hAnsiTheme="minorHAnsi" w:cstheme="minorHAnsi"/>
          <w:sz w:val="22"/>
        </w:rPr>
        <w:t xml:space="preserve">enquiry questions </w:t>
      </w:r>
      <w:r w:rsidRPr="006A57AE">
        <w:rPr>
          <w:rFonts w:asciiTheme="minorHAnsi" w:hAnsiTheme="minorHAnsi" w:cstheme="minorHAnsi"/>
          <w:sz w:val="22"/>
        </w:rPr>
        <w:t>and outcomes and teaching strategi</w:t>
      </w:r>
      <w:r>
        <w:rPr>
          <w:rFonts w:asciiTheme="minorHAnsi" w:hAnsiTheme="minorHAnsi" w:cstheme="minorHAnsi"/>
          <w:sz w:val="22"/>
        </w:rPr>
        <w:t>es to support non-specialists;</w:t>
      </w:r>
    </w:p>
    <w:p w:rsidR="00046DC6" w:rsidRDefault="00046DC6" w:rsidP="006A57AE">
      <w:pPr>
        <w:pStyle w:val="ListParagraph"/>
        <w:numPr>
          <w:ilvl w:val="0"/>
          <w:numId w:val="17"/>
        </w:numPr>
        <w:rPr>
          <w:rFonts w:asciiTheme="minorHAnsi" w:hAnsiTheme="minorHAnsi" w:cstheme="minorHAnsi"/>
          <w:sz w:val="22"/>
        </w:rPr>
      </w:pPr>
      <w:r w:rsidRPr="006A57AE">
        <w:rPr>
          <w:rFonts w:asciiTheme="minorHAnsi" w:hAnsiTheme="minorHAnsi" w:cstheme="minorHAnsi"/>
          <w:sz w:val="22"/>
        </w:rPr>
        <w:t xml:space="preserve">The expectation that students will use </w:t>
      </w:r>
      <w:r w:rsidR="000B42B5" w:rsidRPr="006A57AE">
        <w:rPr>
          <w:rFonts w:asciiTheme="minorHAnsi" w:hAnsiTheme="minorHAnsi" w:cstheme="minorHAnsi"/>
          <w:sz w:val="22"/>
        </w:rPr>
        <w:t xml:space="preserve">geographical </w:t>
      </w:r>
      <w:r w:rsidRPr="006A57AE">
        <w:rPr>
          <w:rFonts w:asciiTheme="minorHAnsi" w:hAnsiTheme="minorHAnsi" w:cstheme="minorHAnsi"/>
          <w:sz w:val="22"/>
        </w:rPr>
        <w:t>language routinely in lessons;</w:t>
      </w:r>
    </w:p>
    <w:p w:rsidR="006A57AE" w:rsidRPr="006A57AE" w:rsidRDefault="006A57AE" w:rsidP="006A57AE">
      <w:pPr>
        <w:pStyle w:val="ListParagraph"/>
        <w:numPr>
          <w:ilvl w:val="0"/>
          <w:numId w:val="17"/>
        </w:numPr>
        <w:spacing w:after="160" w:line="259" w:lineRule="auto"/>
        <w:rPr>
          <w:rFonts w:asciiTheme="minorHAnsi" w:hAnsiTheme="minorHAnsi" w:cstheme="minorHAnsi"/>
          <w:sz w:val="22"/>
        </w:rPr>
      </w:pPr>
      <w:r w:rsidRPr="006A57AE">
        <w:rPr>
          <w:rFonts w:asciiTheme="minorHAnsi" w:hAnsiTheme="minorHAnsi" w:cstheme="minorHAnsi"/>
          <w:sz w:val="22"/>
        </w:rPr>
        <w:t>Teachers promot</w:t>
      </w:r>
      <w:r>
        <w:rPr>
          <w:rFonts w:asciiTheme="minorHAnsi" w:hAnsiTheme="minorHAnsi" w:cstheme="minorHAnsi"/>
          <w:sz w:val="22"/>
        </w:rPr>
        <w:t xml:space="preserve">ing </w:t>
      </w:r>
      <w:r w:rsidRPr="006A57AE">
        <w:rPr>
          <w:rFonts w:asciiTheme="minorHAnsi" w:hAnsiTheme="minorHAnsi" w:cstheme="minorHAnsi"/>
          <w:sz w:val="22"/>
        </w:rPr>
        <w:t>discussion, check</w:t>
      </w:r>
      <w:r>
        <w:rPr>
          <w:rFonts w:asciiTheme="minorHAnsi" w:hAnsiTheme="minorHAnsi" w:cstheme="minorHAnsi"/>
          <w:sz w:val="22"/>
        </w:rPr>
        <w:t>ing</w:t>
      </w:r>
      <w:r w:rsidRPr="006A57AE">
        <w:rPr>
          <w:rFonts w:asciiTheme="minorHAnsi" w:hAnsiTheme="minorHAnsi" w:cstheme="minorHAnsi"/>
          <w:sz w:val="22"/>
        </w:rPr>
        <w:t xml:space="preserve"> learners understanding, provid</w:t>
      </w:r>
      <w:r>
        <w:rPr>
          <w:rFonts w:asciiTheme="minorHAnsi" w:hAnsiTheme="minorHAnsi" w:cstheme="minorHAnsi"/>
          <w:sz w:val="22"/>
        </w:rPr>
        <w:t xml:space="preserve">ing </w:t>
      </w:r>
      <w:r w:rsidRPr="006A57AE">
        <w:rPr>
          <w:rFonts w:asciiTheme="minorHAnsi" w:hAnsiTheme="minorHAnsi" w:cstheme="minorHAnsi"/>
          <w:sz w:val="22"/>
        </w:rPr>
        <w:t>clear and direct fe</w:t>
      </w:r>
      <w:r>
        <w:rPr>
          <w:rFonts w:asciiTheme="minorHAnsi" w:hAnsiTheme="minorHAnsi" w:cstheme="minorHAnsi"/>
          <w:sz w:val="22"/>
        </w:rPr>
        <w:t xml:space="preserve">edback and adapting </w:t>
      </w:r>
      <w:r w:rsidRPr="006A57AE">
        <w:rPr>
          <w:rFonts w:asciiTheme="minorHAnsi" w:hAnsiTheme="minorHAnsi" w:cstheme="minorHAnsi"/>
          <w:sz w:val="22"/>
        </w:rPr>
        <w:t>teaching when necessary in response to this</w:t>
      </w:r>
      <w:r>
        <w:rPr>
          <w:rFonts w:asciiTheme="minorHAnsi" w:hAnsiTheme="minorHAnsi" w:cstheme="minorHAnsi"/>
          <w:sz w:val="22"/>
        </w:rPr>
        <w:t>;</w:t>
      </w:r>
    </w:p>
    <w:p w:rsidR="006A57AE" w:rsidRPr="006A57AE" w:rsidRDefault="006A57AE" w:rsidP="006A57AE">
      <w:pPr>
        <w:pStyle w:val="ListParagraph"/>
        <w:numPr>
          <w:ilvl w:val="0"/>
          <w:numId w:val="17"/>
        </w:numPr>
        <w:rPr>
          <w:rFonts w:asciiTheme="minorHAnsi" w:hAnsiTheme="minorHAnsi" w:cstheme="minorHAnsi"/>
          <w:sz w:val="22"/>
        </w:rPr>
      </w:pPr>
      <w:r>
        <w:rPr>
          <w:rFonts w:asciiTheme="minorHAnsi" w:hAnsiTheme="minorHAnsi" w:cstheme="minorHAnsi"/>
          <w:sz w:val="22"/>
        </w:rPr>
        <w:t>Using k</w:t>
      </w:r>
      <w:r w:rsidRPr="006A57AE">
        <w:rPr>
          <w:rFonts w:asciiTheme="minorHAnsi" w:hAnsiTheme="minorHAnsi" w:cstheme="minorHAnsi"/>
          <w:sz w:val="22"/>
        </w:rPr>
        <w:t xml:space="preserve">nowledge organisers / revision booklets </w:t>
      </w:r>
      <w:r>
        <w:rPr>
          <w:rFonts w:asciiTheme="minorHAnsi" w:hAnsiTheme="minorHAnsi" w:cstheme="minorHAnsi"/>
          <w:sz w:val="22"/>
        </w:rPr>
        <w:t>/ memory recall starters s</w:t>
      </w:r>
      <w:r w:rsidRPr="006A57AE">
        <w:rPr>
          <w:rFonts w:asciiTheme="minorHAnsi" w:hAnsiTheme="minorHAnsi" w:cstheme="minorHAnsi"/>
          <w:sz w:val="22"/>
        </w:rPr>
        <w:t xml:space="preserve">o </w:t>
      </w:r>
      <w:r>
        <w:rPr>
          <w:rFonts w:asciiTheme="minorHAnsi" w:hAnsiTheme="minorHAnsi" w:cstheme="minorHAnsi"/>
          <w:sz w:val="22"/>
        </w:rPr>
        <w:t xml:space="preserve">that </w:t>
      </w:r>
      <w:r w:rsidRPr="006A57AE">
        <w:rPr>
          <w:rFonts w:asciiTheme="minorHAnsi" w:hAnsiTheme="minorHAnsi" w:cstheme="minorHAnsi"/>
          <w:sz w:val="22"/>
        </w:rPr>
        <w:t>students can know more and remember more</w:t>
      </w:r>
      <w:r>
        <w:rPr>
          <w:rFonts w:asciiTheme="minorHAnsi" w:hAnsiTheme="minorHAnsi" w:cstheme="minorHAnsi"/>
          <w:sz w:val="22"/>
        </w:rPr>
        <w:t>;</w:t>
      </w:r>
    </w:p>
    <w:p w:rsidR="00046DC6" w:rsidRDefault="00046DC6" w:rsidP="006A57AE">
      <w:pPr>
        <w:pStyle w:val="ListParagraph"/>
        <w:numPr>
          <w:ilvl w:val="0"/>
          <w:numId w:val="17"/>
        </w:numPr>
        <w:rPr>
          <w:rFonts w:asciiTheme="minorHAnsi" w:hAnsiTheme="minorHAnsi" w:cstheme="minorHAnsi"/>
          <w:sz w:val="22"/>
        </w:rPr>
      </w:pPr>
      <w:r w:rsidRPr="006A57AE">
        <w:rPr>
          <w:rFonts w:asciiTheme="minorHAnsi" w:hAnsiTheme="minorHAnsi" w:cstheme="minorHAnsi"/>
          <w:sz w:val="22"/>
        </w:rPr>
        <w:t>A routine expectation that students will show resilience in every lesson, and we support this through independent learning resources;</w:t>
      </w:r>
    </w:p>
    <w:p w:rsidR="006A57AE" w:rsidRPr="006A57AE" w:rsidRDefault="006A57AE" w:rsidP="006A57AE">
      <w:pPr>
        <w:pStyle w:val="ListParagraph"/>
        <w:numPr>
          <w:ilvl w:val="0"/>
          <w:numId w:val="17"/>
        </w:numPr>
        <w:rPr>
          <w:rFonts w:asciiTheme="minorHAnsi" w:hAnsiTheme="minorHAnsi" w:cstheme="minorHAnsi"/>
          <w:sz w:val="22"/>
        </w:rPr>
      </w:pPr>
      <w:r>
        <w:rPr>
          <w:rFonts w:asciiTheme="minorHAnsi" w:hAnsiTheme="minorHAnsi" w:cstheme="minorHAnsi"/>
          <w:sz w:val="22"/>
        </w:rPr>
        <w:t>Integrating f</w:t>
      </w:r>
      <w:r w:rsidR="004B7DA0">
        <w:rPr>
          <w:rFonts w:asciiTheme="minorHAnsi" w:hAnsiTheme="minorHAnsi" w:cstheme="minorHAnsi"/>
          <w:sz w:val="22"/>
        </w:rPr>
        <w:t>ieldwork and topical themes into the curriculum so that students gain ‘real world’ examples and experiences;</w:t>
      </w:r>
    </w:p>
    <w:p w:rsidR="006A57AE" w:rsidRDefault="006A57AE" w:rsidP="006A57AE">
      <w:pPr>
        <w:pStyle w:val="ListParagraph"/>
        <w:numPr>
          <w:ilvl w:val="0"/>
          <w:numId w:val="16"/>
        </w:numPr>
        <w:spacing w:after="160" w:line="259" w:lineRule="auto"/>
        <w:rPr>
          <w:rFonts w:asciiTheme="minorHAnsi" w:hAnsiTheme="minorHAnsi" w:cstheme="minorHAnsi"/>
          <w:sz w:val="22"/>
        </w:rPr>
      </w:pPr>
      <w:r w:rsidRPr="006A57AE">
        <w:rPr>
          <w:rFonts w:asciiTheme="minorHAnsi" w:hAnsiTheme="minorHAnsi" w:cstheme="minorHAnsi"/>
          <w:sz w:val="22"/>
        </w:rPr>
        <w:t xml:space="preserve">Specialist staff </w:t>
      </w:r>
      <w:r>
        <w:rPr>
          <w:rFonts w:asciiTheme="minorHAnsi" w:hAnsiTheme="minorHAnsi" w:cstheme="minorHAnsi"/>
          <w:sz w:val="22"/>
        </w:rPr>
        <w:t xml:space="preserve">(including staff who have marked GCSE papers at KS4) being </w:t>
      </w:r>
      <w:r w:rsidRPr="006A57AE">
        <w:rPr>
          <w:rFonts w:asciiTheme="minorHAnsi" w:hAnsiTheme="minorHAnsi" w:cstheme="minorHAnsi"/>
          <w:sz w:val="22"/>
        </w:rPr>
        <w:t xml:space="preserve">involved in the planning and preparation of lessons that are taught and so have good knowledge of the content </w:t>
      </w:r>
      <w:r w:rsidR="004B7DA0">
        <w:rPr>
          <w:rFonts w:asciiTheme="minorHAnsi" w:hAnsiTheme="minorHAnsi" w:cstheme="minorHAnsi"/>
          <w:sz w:val="22"/>
        </w:rPr>
        <w:t>taught;</w:t>
      </w:r>
    </w:p>
    <w:p w:rsidR="006A57AE" w:rsidRPr="006A57AE" w:rsidRDefault="006A57AE" w:rsidP="004D1175">
      <w:pPr>
        <w:pStyle w:val="ListParagraph"/>
        <w:numPr>
          <w:ilvl w:val="0"/>
          <w:numId w:val="16"/>
        </w:numPr>
        <w:spacing w:after="160" w:line="259" w:lineRule="auto"/>
        <w:rPr>
          <w:rFonts w:asciiTheme="minorHAnsi" w:hAnsiTheme="minorHAnsi" w:cstheme="minorHAnsi"/>
          <w:sz w:val="22"/>
        </w:rPr>
      </w:pPr>
      <w:r>
        <w:rPr>
          <w:rFonts w:asciiTheme="minorHAnsi" w:hAnsiTheme="minorHAnsi" w:cstheme="minorHAnsi"/>
          <w:sz w:val="22"/>
        </w:rPr>
        <w:t>Using d</w:t>
      </w:r>
      <w:r w:rsidRPr="006A57AE">
        <w:rPr>
          <w:rFonts w:asciiTheme="minorHAnsi" w:hAnsiTheme="minorHAnsi" w:cstheme="minorHAnsi"/>
          <w:sz w:val="22"/>
        </w:rPr>
        <w:t xml:space="preserve">epartment meetings </w:t>
      </w:r>
      <w:r>
        <w:rPr>
          <w:rFonts w:asciiTheme="minorHAnsi" w:hAnsiTheme="minorHAnsi" w:cstheme="minorHAnsi"/>
          <w:sz w:val="22"/>
        </w:rPr>
        <w:t>to work collaboratively and s</w:t>
      </w:r>
      <w:r w:rsidRPr="006A57AE">
        <w:rPr>
          <w:rFonts w:asciiTheme="minorHAnsi" w:hAnsiTheme="minorHAnsi" w:cstheme="minorHAnsi"/>
          <w:sz w:val="22"/>
        </w:rPr>
        <w:t>hare good practice amongst the team. Staff are encouraged to attend CPD events, both within the Tr</w:t>
      </w:r>
      <w:r w:rsidR="004B7DA0">
        <w:rPr>
          <w:rFonts w:asciiTheme="minorHAnsi" w:hAnsiTheme="minorHAnsi" w:cstheme="minorHAnsi"/>
          <w:sz w:val="22"/>
        </w:rPr>
        <w:t>ust and from external providers;</w:t>
      </w:r>
    </w:p>
    <w:p w:rsidR="006A57AE" w:rsidRPr="006A57AE" w:rsidRDefault="006A57AE" w:rsidP="006A57AE">
      <w:pPr>
        <w:pStyle w:val="ListParagraph"/>
        <w:numPr>
          <w:ilvl w:val="0"/>
          <w:numId w:val="16"/>
        </w:numPr>
        <w:spacing w:after="160" w:line="259" w:lineRule="auto"/>
        <w:rPr>
          <w:rFonts w:asciiTheme="minorHAnsi" w:hAnsiTheme="minorHAnsi" w:cstheme="minorHAnsi"/>
          <w:sz w:val="22"/>
        </w:rPr>
      </w:pPr>
      <w:r w:rsidRPr="006A57AE">
        <w:rPr>
          <w:rFonts w:asciiTheme="minorHAnsi" w:hAnsiTheme="minorHAnsi" w:cstheme="minorHAnsi"/>
          <w:sz w:val="22"/>
        </w:rPr>
        <w:t xml:space="preserve">The </w:t>
      </w:r>
      <w:proofErr w:type="spellStart"/>
      <w:r w:rsidRPr="006A57AE">
        <w:rPr>
          <w:rFonts w:asciiTheme="minorHAnsi" w:hAnsiTheme="minorHAnsi" w:cstheme="minorHAnsi"/>
          <w:sz w:val="22"/>
        </w:rPr>
        <w:t>HofD</w:t>
      </w:r>
      <w:proofErr w:type="spellEnd"/>
      <w:r w:rsidRPr="006A57AE">
        <w:rPr>
          <w:rFonts w:asciiTheme="minorHAnsi" w:hAnsiTheme="minorHAnsi" w:cstheme="minorHAnsi"/>
          <w:sz w:val="22"/>
        </w:rPr>
        <w:t xml:space="preserve"> work</w:t>
      </w:r>
      <w:r>
        <w:rPr>
          <w:rFonts w:asciiTheme="minorHAnsi" w:hAnsiTheme="minorHAnsi" w:cstheme="minorHAnsi"/>
          <w:sz w:val="22"/>
        </w:rPr>
        <w:t xml:space="preserve">ing closely with the Trust Director and other </w:t>
      </w:r>
      <w:proofErr w:type="spellStart"/>
      <w:r>
        <w:rPr>
          <w:rFonts w:asciiTheme="minorHAnsi" w:hAnsiTheme="minorHAnsi" w:cstheme="minorHAnsi"/>
          <w:sz w:val="22"/>
        </w:rPr>
        <w:t>HofD</w:t>
      </w:r>
      <w:proofErr w:type="spellEnd"/>
      <w:r>
        <w:rPr>
          <w:rFonts w:asciiTheme="minorHAnsi" w:hAnsiTheme="minorHAnsi" w:cstheme="minorHAnsi"/>
          <w:sz w:val="22"/>
        </w:rPr>
        <w:t xml:space="preserve"> within the Trust Schools. </w:t>
      </w:r>
    </w:p>
    <w:p w:rsidR="006A57AE" w:rsidRDefault="006A57AE" w:rsidP="00AB146B"/>
    <w:p w:rsidR="00AB146B" w:rsidRPr="00F24996" w:rsidRDefault="00AB146B" w:rsidP="00AB146B">
      <w:r>
        <w:t xml:space="preserve">The following shows the key concepts and skills that we are intending to deliver throughout our KS3 course. </w:t>
      </w:r>
    </w:p>
    <w:tbl>
      <w:tblPr>
        <w:tblStyle w:val="TableGrid"/>
        <w:tblW w:w="15388" w:type="dxa"/>
        <w:tblLook w:val="04A0" w:firstRow="1" w:lastRow="0" w:firstColumn="1" w:lastColumn="0" w:noHBand="0" w:noVBand="1"/>
      </w:tblPr>
      <w:tblGrid>
        <w:gridCol w:w="2364"/>
        <w:gridCol w:w="1936"/>
        <w:gridCol w:w="273"/>
        <w:gridCol w:w="2255"/>
        <w:gridCol w:w="1687"/>
        <w:gridCol w:w="577"/>
        <w:gridCol w:w="1659"/>
        <w:gridCol w:w="529"/>
        <w:gridCol w:w="2237"/>
        <w:gridCol w:w="1871"/>
      </w:tblGrid>
      <w:tr w:rsidR="00E40B1B" w:rsidTr="00E40B1B">
        <w:trPr>
          <w:gridAfter w:val="3"/>
          <w:wAfter w:w="4637" w:type="dxa"/>
          <w:trHeight w:val="281"/>
        </w:trPr>
        <w:tc>
          <w:tcPr>
            <w:tcW w:w="4300" w:type="dxa"/>
            <w:gridSpan w:val="2"/>
          </w:tcPr>
          <w:p w:rsidR="00E40B1B" w:rsidRPr="00C141BD" w:rsidRDefault="00E40B1B" w:rsidP="00B878BB">
            <w:pPr>
              <w:jc w:val="center"/>
              <w:rPr>
                <w:b/>
              </w:rPr>
            </w:pPr>
            <w:r w:rsidRPr="00C141BD">
              <w:rPr>
                <w:b/>
              </w:rPr>
              <w:t>Concepts</w:t>
            </w:r>
          </w:p>
        </w:tc>
        <w:tc>
          <w:tcPr>
            <w:tcW w:w="4215" w:type="dxa"/>
            <w:gridSpan w:val="3"/>
          </w:tcPr>
          <w:p w:rsidR="00E40B1B" w:rsidRPr="00C141BD" w:rsidRDefault="00E40B1B" w:rsidP="00B878BB">
            <w:pPr>
              <w:jc w:val="center"/>
              <w:rPr>
                <w:b/>
              </w:rPr>
            </w:pPr>
            <w:r w:rsidRPr="00C141BD">
              <w:rPr>
                <w:b/>
              </w:rPr>
              <w:t>Skills</w:t>
            </w:r>
          </w:p>
        </w:tc>
        <w:tc>
          <w:tcPr>
            <w:tcW w:w="2236" w:type="dxa"/>
            <w:gridSpan w:val="2"/>
          </w:tcPr>
          <w:p w:rsidR="00E40B1B" w:rsidRPr="00C141BD" w:rsidRDefault="00E40B1B" w:rsidP="00B878BB">
            <w:pPr>
              <w:jc w:val="center"/>
              <w:rPr>
                <w:b/>
              </w:rPr>
            </w:pPr>
          </w:p>
        </w:tc>
      </w:tr>
      <w:tr w:rsidR="00E40B1B" w:rsidTr="00E40B1B">
        <w:trPr>
          <w:gridAfter w:val="3"/>
          <w:wAfter w:w="4637" w:type="dxa"/>
          <w:trHeight w:val="267"/>
        </w:trPr>
        <w:tc>
          <w:tcPr>
            <w:tcW w:w="4300" w:type="dxa"/>
            <w:gridSpan w:val="2"/>
          </w:tcPr>
          <w:p w:rsidR="00E40B1B" w:rsidRDefault="00E40B1B" w:rsidP="00B878BB">
            <w:r w:rsidRPr="00C141BD">
              <w:rPr>
                <w:color w:val="FF0000"/>
              </w:rPr>
              <w:t>Place, space and scale</w:t>
            </w:r>
          </w:p>
        </w:tc>
        <w:tc>
          <w:tcPr>
            <w:tcW w:w="4215" w:type="dxa"/>
            <w:gridSpan w:val="3"/>
          </w:tcPr>
          <w:p w:rsidR="00E40B1B" w:rsidRDefault="00E40B1B" w:rsidP="00B878BB">
            <w:r>
              <w:t>Map skills</w:t>
            </w:r>
          </w:p>
        </w:tc>
        <w:tc>
          <w:tcPr>
            <w:tcW w:w="2236" w:type="dxa"/>
            <w:gridSpan w:val="2"/>
          </w:tcPr>
          <w:p w:rsidR="00E40B1B" w:rsidRDefault="00E40B1B" w:rsidP="00B878BB"/>
        </w:tc>
      </w:tr>
      <w:tr w:rsidR="00E40B1B" w:rsidTr="00E40B1B">
        <w:trPr>
          <w:gridAfter w:val="3"/>
          <w:wAfter w:w="4637" w:type="dxa"/>
          <w:trHeight w:val="281"/>
        </w:trPr>
        <w:tc>
          <w:tcPr>
            <w:tcW w:w="4300" w:type="dxa"/>
            <w:gridSpan w:val="2"/>
          </w:tcPr>
          <w:p w:rsidR="00E40B1B" w:rsidRDefault="00E40B1B" w:rsidP="00B878BB">
            <w:r w:rsidRPr="00C141BD">
              <w:rPr>
                <w:color w:val="00B0F0"/>
              </w:rPr>
              <w:t>Interdependence</w:t>
            </w:r>
          </w:p>
        </w:tc>
        <w:tc>
          <w:tcPr>
            <w:tcW w:w="4215" w:type="dxa"/>
            <w:gridSpan w:val="3"/>
          </w:tcPr>
          <w:p w:rsidR="00E40B1B" w:rsidRDefault="00E40B1B" w:rsidP="00B878BB">
            <w:proofErr w:type="spellStart"/>
            <w:r>
              <w:t>Graphicacy</w:t>
            </w:r>
            <w:proofErr w:type="spellEnd"/>
            <w:r>
              <w:t xml:space="preserve"> skills</w:t>
            </w:r>
          </w:p>
        </w:tc>
        <w:tc>
          <w:tcPr>
            <w:tcW w:w="2236" w:type="dxa"/>
            <w:gridSpan w:val="2"/>
          </w:tcPr>
          <w:p w:rsidR="00E40B1B" w:rsidRDefault="00E40B1B" w:rsidP="00B878BB"/>
        </w:tc>
      </w:tr>
      <w:tr w:rsidR="00E40B1B" w:rsidTr="00E40B1B">
        <w:trPr>
          <w:gridAfter w:val="3"/>
          <w:wAfter w:w="4637" w:type="dxa"/>
          <w:trHeight w:val="267"/>
        </w:trPr>
        <w:tc>
          <w:tcPr>
            <w:tcW w:w="4300" w:type="dxa"/>
            <w:gridSpan w:val="2"/>
          </w:tcPr>
          <w:p w:rsidR="00E40B1B" w:rsidRDefault="00E40B1B" w:rsidP="00B878BB">
            <w:r w:rsidRPr="00C141BD">
              <w:rPr>
                <w:color w:val="00B050"/>
              </w:rPr>
              <w:t xml:space="preserve">Physical and human processes </w:t>
            </w:r>
          </w:p>
        </w:tc>
        <w:tc>
          <w:tcPr>
            <w:tcW w:w="4215" w:type="dxa"/>
            <w:gridSpan w:val="3"/>
          </w:tcPr>
          <w:p w:rsidR="00E40B1B" w:rsidRDefault="00E40B1B" w:rsidP="00B878BB">
            <w:r>
              <w:t>Using qualitative and quantitative data</w:t>
            </w:r>
          </w:p>
        </w:tc>
        <w:tc>
          <w:tcPr>
            <w:tcW w:w="2236" w:type="dxa"/>
            <w:gridSpan w:val="2"/>
          </w:tcPr>
          <w:p w:rsidR="00E40B1B" w:rsidRDefault="00E40B1B" w:rsidP="00B878BB"/>
        </w:tc>
      </w:tr>
      <w:tr w:rsidR="00E40B1B" w:rsidTr="00E40B1B">
        <w:trPr>
          <w:gridAfter w:val="3"/>
          <w:wAfter w:w="4637" w:type="dxa"/>
          <w:trHeight w:val="550"/>
        </w:trPr>
        <w:tc>
          <w:tcPr>
            <w:tcW w:w="4300" w:type="dxa"/>
            <w:gridSpan w:val="2"/>
          </w:tcPr>
          <w:p w:rsidR="00E40B1B" w:rsidRPr="00C141BD" w:rsidRDefault="00E40B1B" w:rsidP="00B878BB">
            <w:pPr>
              <w:rPr>
                <w:color w:val="7030A0"/>
              </w:rPr>
            </w:pPr>
            <w:r w:rsidRPr="00C141BD">
              <w:rPr>
                <w:color w:val="7030A0"/>
              </w:rPr>
              <w:t>Environmental interaction and sustainability</w:t>
            </w:r>
          </w:p>
        </w:tc>
        <w:tc>
          <w:tcPr>
            <w:tcW w:w="4215" w:type="dxa"/>
            <w:gridSpan w:val="3"/>
          </w:tcPr>
          <w:p w:rsidR="00E40B1B" w:rsidRDefault="00E40B1B" w:rsidP="00B878BB">
            <w:r>
              <w:t xml:space="preserve">Enquiry and forming an </w:t>
            </w:r>
            <w:proofErr w:type="gramStart"/>
            <w:r>
              <w:t>argument / thinking skills</w:t>
            </w:r>
            <w:proofErr w:type="gramEnd"/>
          </w:p>
        </w:tc>
        <w:tc>
          <w:tcPr>
            <w:tcW w:w="2236" w:type="dxa"/>
            <w:gridSpan w:val="2"/>
          </w:tcPr>
          <w:p w:rsidR="00E40B1B" w:rsidRDefault="00E40B1B" w:rsidP="00B878BB"/>
        </w:tc>
      </w:tr>
      <w:tr w:rsidR="00E40B1B" w:rsidTr="00E40B1B">
        <w:trPr>
          <w:gridAfter w:val="3"/>
          <w:wAfter w:w="4637" w:type="dxa"/>
          <w:trHeight w:val="550"/>
        </w:trPr>
        <w:tc>
          <w:tcPr>
            <w:tcW w:w="4300" w:type="dxa"/>
            <w:gridSpan w:val="2"/>
          </w:tcPr>
          <w:p w:rsidR="00E40B1B" w:rsidRDefault="00E40B1B" w:rsidP="00B878BB">
            <w:r>
              <w:rPr>
                <w:color w:val="FFC000"/>
              </w:rPr>
              <w:t xml:space="preserve">Cultural understanding, perception and diversity </w:t>
            </w:r>
          </w:p>
        </w:tc>
        <w:tc>
          <w:tcPr>
            <w:tcW w:w="4215" w:type="dxa"/>
            <w:gridSpan w:val="3"/>
          </w:tcPr>
          <w:p w:rsidR="00E40B1B" w:rsidRDefault="00E40B1B" w:rsidP="00B878BB">
            <w:r>
              <w:t>Fieldwork</w:t>
            </w:r>
          </w:p>
        </w:tc>
        <w:tc>
          <w:tcPr>
            <w:tcW w:w="2236" w:type="dxa"/>
            <w:gridSpan w:val="2"/>
          </w:tcPr>
          <w:p w:rsidR="00E40B1B" w:rsidRDefault="00E40B1B" w:rsidP="00B878BB"/>
        </w:tc>
      </w:tr>
      <w:tr w:rsidR="00E40B1B" w:rsidTr="00E40B1B">
        <w:trPr>
          <w:trHeight w:val="387"/>
        </w:trPr>
        <w:tc>
          <w:tcPr>
            <w:tcW w:w="11280" w:type="dxa"/>
            <w:gridSpan w:val="8"/>
            <w:shd w:val="clear" w:color="auto" w:fill="FFFFFF" w:themeFill="background1"/>
          </w:tcPr>
          <w:p w:rsidR="00E40B1B" w:rsidRPr="00FF6BA4" w:rsidRDefault="00E40B1B">
            <w:pPr>
              <w:rPr>
                <w:sz w:val="32"/>
              </w:rPr>
            </w:pPr>
            <w:r>
              <w:rPr>
                <w:sz w:val="32"/>
              </w:rPr>
              <w:lastRenderedPageBreak/>
              <w:t xml:space="preserve">Year 7 2023-24: </w:t>
            </w:r>
            <w:r w:rsidRPr="00FF6CA8">
              <w:rPr>
                <w:sz w:val="32"/>
                <w:shd w:val="clear" w:color="auto" w:fill="FFFFFF" w:themeFill="background1"/>
              </w:rPr>
              <w:t>Two lessons per week</w:t>
            </w:r>
          </w:p>
        </w:tc>
        <w:tc>
          <w:tcPr>
            <w:tcW w:w="2237" w:type="dxa"/>
            <w:shd w:val="clear" w:color="auto" w:fill="000000" w:themeFill="text1"/>
          </w:tcPr>
          <w:p w:rsidR="00E40B1B" w:rsidRPr="00FF6BA4" w:rsidRDefault="00E40B1B">
            <w:pPr>
              <w:rPr>
                <w:sz w:val="32"/>
              </w:rPr>
            </w:pPr>
          </w:p>
        </w:tc>
        <w:tc>
          <w:tcPr>
            <w:tcW w:w="1871" w:type="dxa"/>
            <w:shd w:val="clear" w:color="auto" w:fill="000000" w:themeFill="text1"/>
          </w:tcPr>
          <w:p w:rsidR="00E40B1B" w:rsidRPr="00FF6BA4" w:rsidRDefault="00E40B1B">
            <w:pPr>
              <w:rPr>
                <w:sz w:val="32"/>
              </w:rPr>
            </w:pPr>
          </w:p>
        </w:tc>
      </w:tr>
      <w:tr w:rsidR="00E40B1B" w:rsidTr="00E40B1B">
        <w:trPr>
          <w:trHeight w:val="387"/>
        </w:trPr>
        <w:tc>
          <w:tcPr>
            <w:tcW w:w="2364" w:type="dxa"/>
            <w:shd w:val="clear" w:color="auto" w:fill="A6A6A6" w:themeFill="background1" w:themeFillShade="A6"/>
          </w:tcPr>
          <w:p w:rsidR="00E40B1B" w:rsidRPr="00FF6BA4" w:rsidRDefault="00E40B1B">
            <w:pPr>
              <w:rPr>
                <w:b/>
                <w:sz w:val="32"/>
              </w:rPr>
            </w:pPr>
            <w:r w:rsidRPr="00FF6BA4">
              <w:rPr>
                <w:b/>
                <w:sz w:val="32"/>
              </w:rPr>
              <w:t>Subject</w:t>
            </w:r>
          </w:p>
        </w:tc>
        <w:tc>
          <w:tcPr>
            <w:tcW w:w="4464" w:type="dxa"/>
            <w:gridSpan w:val="3"/>
          </w:tcPr>
          <w:p w:rsidR="00E40B1B" w:rsidRPr="00FF6BA4" w:rsidRDefault="00E40B1B">
            <w:pPr>
              <w:rPr>
                <w:sz w:val="32"/>
              </w:rPr>
            </w:pPr>
            <w:r>
              <w:rPr>
                <w:sz w:val="32"/>
              </w:rPr>
              <w:t xml:space="preserve">Geography </w:t>
            </w:r>
          </w:p>
        </w:tc>
        <w:tc>
          <w:tcPr>
            <w:tcW w:w="2264" w:type="dxa"/>
            <w:gridSpan w:val="2"/>
          </w:tcPr>
          <w:p w:rsidR="00E40B1B" w:rsidRPr="00FF6BA4" w:rsidRDefault="00E40B1B">
            <w:pPr>
              <w:rPr>
                <w:sz w:val="32"/>
              </w:rPr>
            </w:pPr>
            <w:r w:rsidRPr="00FF6BA4">
              <w:rPr>
                <w:sz w:val="32"/>
              </w:rPr>
              <w:t>Year Group:</w:t>
            </w:r>
          </w:p>
        </w:tc>
        <w:tc>
          <w:tcPr>
            <w:tcW w:w="2188" w:type="dxa"/>
            <w:gridSpan w:val="2"/>
          </w:tcPr>
          <w:p w:rsidR="00E40B1B" w:rsidRPr="00FF6BA4" w:rsidRDefault="00E40B1B">
            <w:pPr>
              <w:rPr>
                <w:sz w:val="32"/>
              </w:rPr>
            </w:pPr>
            <w:r w:rsidRPr="00FF6BA4">
              <w:rPr>
                <w:sz w:val="32"/>
              </w:rPr>
              <w:t>7</w:t>
            </w:r>
          </w:p>
        </w:tc>
        <w:tc>
          <w:tcPr>
            <w:tcW w:w="2237" w:type="dxa"/>
            <w:shd w:val="clear" w:color="auto" w:fill="000000" w:themeFill="text1"/>
          </w:tcPr>
          <w:p w:rsidR="00E40B1B" w:rsidRPr="00FF6BA4" w:rsidRDefault="00E40B1B">
            <w:pPr>
              <w:rPr>
                <w:sz w:val="32"/>
              </w:rPr>
            </w:pPr>
          </w:p>
        </w:tc>
        <w:tc>
          <w:tcPr>
            <w:tcW w:w="1871" w:type="dxa"/>
            <w:shd w:val="clear" w:color="auto" w:fill="000000" w:themeFill="text1"/>
          </w:tcPr>
          <w:p w:rsidR="00E40B1B" w:rsidRPr="00FF6BA4" w:rsidRDefault="00E40B1B">
            <w:pPr>
              <w:rPr>
                <w:sz w:val="32"/>
              </w:rPr>
            </w:pPr>
          </w:p>
        </w:tc>
      </w:tr>
      <w:tr w:rsidR="00E40B1B" w:rsidTr="00E40B1B">
        <w:trPr>
          <w:trHeight w:val="792"/>
        </w:trPr>
        <w:tc>
          <w:tcPr>
            <w:tcW w:w="2364" w:type="dxa"/>
            <w:shd w:val="clear" w:color="auto" w:fill="A6A6A6" w:themeFill="background1" w:themeFillShade="A6"/>
          </w:tcPr>
          <w:p w:rsidR="00E40B1B" w:rsidRPr="00FF6BA4" w:rsidRDefault="00E40B1B">
            <w:pPr>
              <w:rPr>
                <w:b/>
              </w:rPr>
            </w:pPr>
            <w:r w:rsidRPr="00FF6BA4">
              <w:rPr>
                <w:b/>
              </w:rPr>
              <w:t>Unit/Topic</w:t>
            </w:r>
          </w:p>
        </w:tc>
        <w:tc>
          <w:tcPr>
            <w:tcW w:w="2209" w:type="dxa"/>
            <w:gridSpan w:val="2"/>
          </w:tcPr>
          <w:p w:rsidR="00E40B1B" w:rsidRPr="00FF1CA3" w:rsidRDefault="00E40B1B" w:rsidP="00FF1CA3">
            <w:pPr>
              <w:autoSpaceDE w:val="0"/>
              <w:autoSpaceDN w:val="0"/>
              <w:adjustRightInd w:val="0"/>
              <w:rPr>
                <w:rFonts w:cstheme="minorHAnsi"/>
                <w:color w:val="000000"/>
                <w:kern w:val="24"/>
              </w:rPr>
            </w:pPr>
            <w:r w:rsidRPr="00371747">
              <w:rPr>
                <w:rFonts w:cstheme="minorHAnsi"/>
              </w:rPr>
              <w:t xml:space="preserve">1 </w:t>
            </w:r>
            <w:r w:rsidRPr="00FF1CA3">
              <w:rPr>
                <w:rFonts w:cstheme="minorHAnsi"/>
                <w:color w:val="000000"/>
                <w:kern w:val="24"/>
              </w:rPr>
              <w:t>Introducing Geography</w:t>
            </w:r>
          </w:p>
          <w:p w:rsidR="00E40B1B" w:rsidRPr="00FF1CA3" w:rsidRDefault="00E40B1B" w:rsidP="00FF1CA3">
            <w:pPr>
              <w:autoSpaceDE w:val="0"/>
              <w:autoSpaceDN w:val="0"/>
              <w:adjustRightInd w:val="0"/>
              <w:rPr>
                <w:rFonts w:cstheme="minorHAnsi"/>
                <w:color w:val="000000"/>
                <w:kern w:val="24"/>
              </w:rPr>
            </w:pPr>
            <w:r w:rsidRPr="00FF1CA3">
              <w:rPr>
                <w:rFonts w:cstheme="minorHAnsi"/>
                <w:i/>
                <w:iCs/>
                <w:color w:val="000000"/>
                <w:kern w:val="24"/>
              </w:rPr>
              <w:t xml:space="preserve">What is geography and what key skills do geographers need? </w:t>
            </w:r>
          </w:p>
          <w:p w:rsidR="00E40B1B" w:rsidRDefault="00E40B1B" w:rsidP="00B24A43">
            <w:pPr>
              <w:autoSpaceDE w:val="0"/>
              <w:autoSpaceDN w:val="0"/>
              <w:adjustRightInd w:val="0"/>
              <w:rPr>
                <w:rFonts w:cstheme="minorHAnsi"/>
                <w:color w:val="000000"/>
                <w:kern w:val="24"/>
              </w:rPr>
            </w:pPr>
          </w:p>
          <w:p w:rsidR="00E40B1B" w:rsidRPr="00371747" w:rsidRDefault="00E40B1B" w:rsidP="00B24A43">
            <w:pPr>
              <w:autoSpaceDE w:val="0"/>
              <w:autoSpaceDN w:val="0"/>
              <w:adjustRightInd w:val="0"/>
              <w:rPr>
                <w:rFonts w:cstheme="minorHAnsi"/>
                <w:color w:val="000000"/>
                <w:kern w:val="24"/>
              </w:rPr>
            </w:pPr>
          </w:p>
        </w:tc>
        <w:tc>
          <w:tcPr>
            <w:tcW w:w="2255" w:type="dxa"/>
          </w:tcPr>
          <w:p w:rsidR="00E40B1B" w:rsidRPr="00FF1CA3" w:rsidRDefault="00E40B1B" w:rsidP="00FF1CA3">
            <w:pPr>
              <w:autoSpaceDE w:val="0"/>
              <w:autoSpaceDN w:val="0"/>
              <w:adjustRightInd w:val="0"/>
              <w:rPr>
                <w:rFonts w:cstheme="minorHAnsi"/>
              </w:rPr>
            </w:pPr>
            <w:r w:rsidRPr="00371747">
              <w:rPr>
                <w:rFonts w:cstheme="minorHAnsi"/>
              </w:rPr>
              <w:t xml:space="preserve">2 </w:t>
            </w:r>
            <w:r w:rsidRPr="00FF1CA3">
              <w:rPr>
                <w:rFonts w:cstheme="minorHAnsi"/>
              </w:rPr>
              <w:t>Living in North East Derbyshire</w:t>
            </w:r>
          </w:p>
          <w:p w:rsidR="00E40B1B" w:rsidRPr="00FF1CA3" w:rsidRDefault="00E40B1B" w:rsidP="00FF1CA3">
            <w:pPr>
              <w:autoSpaceDE w:val="0"/>
              <w:autoSpaceDN w:val="0"/>
              <w:adjustRightInd w:val="0"/>
              <w:rPr>
                <w:rFonts w:cstheme="minorHAnsi"/>
              </w:rPr>
            </w:pPr>
            <w:r w:rsidRPr="00FF1CA3">
              <w:rPr>
                <w:rFonts w:cstheme="minorHAnsi"/>
                <w:i/>
                <w:iCs/>
              </w:rPr>
              <w:t xml:space="preserve">What are the geographies of my local area?  </w:t>
            </w:r>
          </w:p>
          <w:p w:rsidR="00E40B1B" w:rsidRDefault="00E40B1B" w:rsidP="00B24A43">
            <w:pPr>
              <w:autoSpaceDE w:val="0"/>
              <w:autoSpaceDN w:val="0"/>
              <w:adjustRightInd w:val="0"/>
              <w:rPr>
                <w:rFonts w:cstheme="minorHAnsi"/>
              </w:rPr>
            </w:pPr>
          </w:p>
          <w:p w:rsidR="00E40B1B" w:rsidRDefault="00E40B1B" w:rsidP="00B24A43">
            <w:pPr>
              <w:autoSpaceDE w:val="0"/>
              <w:autoSpaceDN w:val="0"/>
              <w:adjustRightInd w:val="0"/>
              <w:rPr>
                <w:rFonts w:cstheme="minorHAnsi"/>
                <w:color w:val="000000"/>
                <w:kern w:val="24"/>
              </w:rPr>
            </w:pPr>
          </w:p>
          <w:p w:rsidR="00E40B1B" w:rsidRDefault="00E40B1B" w:rsidP="00B24A43">
            <w:pPr>
              <w:autoSpaceDE w:val="0"/>
              <w:autoSpaceDN w:val="0"/>
              <w:adjustRightInd w:val="0"/>
              <w:rPr>
                <w:rFonts w:cstheme="minorHAnsi"/>
                <w:color w:val="000000"/>
                <w:kern w:val="24"/>
              </w:rPr>
            </w:pPr>
          </w:p>
          <w:p w:rsidR="00E40B1B" w:rsidRPr="00371747" w:rsidRDefault="00E40B1B" w:rsidP="00B24A43">
            <w:pPr>
              <w:autoSpaceDE w:val="0"/>
              <w:autoSpaceDN w:val="0"/>
              <w:adjustRightInd w:val="0"/>
              <w:rPr>
                <w:rFonts w:cstheme="minorHAnsi"/>
                <w:color w:val="000000"/>
                <w:kern w:val="24"/>
              </w:rPr>
            </w:pPr>
          </w:p>
        </w:tc>
        <w:tc>
          <w:tcPr>
            <w:tcW w:w="2264" w:type="dxa"/>
            <w:gridSpan w:val="2"/>
          </w:tcPr>
          <w:p w:rsidR="00E40B1B" w:rsidRDefault="00E40B1B" w:rsidP="00FF1CA3">
            <w:pPr>
              <w:autoSpaceDE w:val="0"/>
              <w:autoSpaceDN w:val="0"/>
              <w:adjustRightInd w:val="0"/>
              <w:rPr>
                <w:rFonts w:cstheme="minorHAnsi"/>
              </w:rPr>
            </w:pPr>
            <w:r w:rsidRPr="00371747">
              <w:rPr>
                <w:rFonts w:cstheme="minorHAnsi"/>
              </w:rPr>
              <w:t>3</w:t>
            </w:r>
            <w:r>
              <w:rPr>
                <w:rFonts w:cstheme="minorHAnsi"/>
              </w:rPr>
              <w:t xml:space="preserve"> Population</w:t>
            </w:r>
          </w:p>
          <w:p w:rsidR="00E40B1B" w:rsidRPr="00FF1CA3" w:rsidRDefault="00E40B1B" w:rsidP="00FF1CA3">
            <w:pPr>
              <w:autoSpaceDE w:val="0"/>
              <w:autoSpaceDN w:val="0"/>
              <w:adjustRightInd w:val="0"/>
              <w:rPr>
                <w:rFonts w:cstheme="minorHAnsi"/>
                <w:i/>
                <w:color w:val="000000"/>
                <w:kern w:val="24"/>
              </w:rPr>
            </w:pPr>
            <w:r w:rsidRPr="00FF1CA3">
              <w:rPr>
                <w:rFonts w:cstheme="minorHAnsi"/>
                <w:i/>
                <w:color w:val="000000"/>
                <w:kern w:val="24"/>
              </w:rPr>
              <w:t xml:space="preserve">Who wants to live forever?  </w:t>
            </w:r>
          </w:p>
          <w:p w:rsidR="00E40B1B" w:rsidRDefault="00E40B1B" w:rsidP="00FF1CA3">
            <w:pPr>
              <w:autoSpaceDE w:val="0"/>
              <w:autoSpaceDN w:val="0"/>
              <w:adjustRightInd w:val="0"/>
              <w:rPr>
                <w:rFonts w:cstheme="minorHAnsi"/>
              </w:rPr>
            </w:pPr>
          </w:p>
          <w:p w:rsidR="00E40B1B" w:rsidRDefault="00E40B1B" w:rsidP="00C95885">
            <w:pPr>
              <w:autoSpaceDE w:val="0"/>
              <w:autoSpaceDN w:val="0"/>
              <w:adjustRightInd w:val="0"/>
              <w:rPr>
                <w:rFonts w:cstheme="minorHAnsi"/>
                <w:color w:val="000000"/>
                <w:kern w:val="24"/>
              </w:rPr>
            </w:pPr>
          </w:p>
          <w:p w:rsidR="00E40B1B" w:rsidRDefault="00E40B1B" w:rsidP="00C95885">
            <w:pPr>
              <w:autoSpaceDE w:val="0"/>
              <w:autoSpaceDN w:val="0"/>
              <w:adjustRightInd w:val="0"/>
              <w:rPr>
                <w:rFonts w:cstheme="minorHAnsi"/>
                <w:color w:val="000000"/>
                <w:kern w:val="24"/>
              </w:rPr>
            </w:pPr>
          </w:p>
          <w:p w:rsidR="00E40B1B" w:rsidRPr="00371747" w:rsidRDefault="00E40B1B" w:rsidP="00BB6405">
            <w:pPr>
              <w:autoSpaceDE w:val="0"/>
              <w:autoSpaceDN w:val="0"/>
              <w:adjustRightInd w:val="0"/>
              <w:rPr>
                <w:rFonts w:cstheme="minorHAnsi"/>
              </w:rPr>
            </w:pPr>
          </w:p>
        </w:tc>
        <w:tc>
          <w:tcPr>
            <w:tcW w:w="2188" w:type="dxa"/>
            <w:gridSpan w:val="2"/>
          </w:tcPr>
          <w:p w:rsidR="00BB6405" w:rsidRPr="00BB6405" w:rsidRDefault="00E40B1B" w:rsidP="00BB6405">
            <w:pPr>
              <w:rPr>
                <w:rFonts w:cstheme="minorHAnsi"/>
              </w:rPr>
            </w:pPr>
            <w:r w:rsidRPr="00371747">
              <w:rPr>
                <w:rFonts w:cstheme="minorHAnsi"/>
              </w:rPr>
              <w:t xml:space="preserve">4 </w:t>
            </w:r>
            <w:r w:rsidR="00BB6405" w:rsidRPr="00BB6405">
              <w:rPr>
                <w:rFonts w:cstheme="minorHAnsi"/>
              </w:rPr>
              <w:t>Migration</w:t>
            </w:r>
          </w:p>
          <w:p w:rsidR="00BB6405" w:rsidRPr="00BB6405" w:rsidRDefault="00BB6405" w:rsidP="00BB6405">
            <w:pPr>
              <w:rPr>
                <w:rFonts w:cstheme="minorHAnsi"/>
              </w:rPr>
            </w:pPr>
            <w:r w:rsidRPr="00BB6405">
              <w:rPr>
                <w:rFonts w:cstheme="minorHAnsi"/>
                <w:i/>
                <w:iCs/>
              </w:rPr>
              <w:t xml:space="preserve">Why are people on the move? </w:t>
            </w:r>
          </w:p>
          <w:p w:rsidR="00E40B1B" w:rsidRPr="00371747" w:rsidRDefault="00E40B1B">
            <w:pPr>
              <w:rPr>
                <w:rFonts w:cstheme="minorHAnsi"/>
              </w:rPr>
            </w:pPr>
          </w:p>
        </w:tc>
        <w:tc>
          <w:tcPr>
            <w:tcW w:w="2237" w:type="dxa"/>
          </w:tcPr>
          <w:p w:rsidR="00BB6405" w:rsidRPr="00BB6405" w:rsidRDefault="00E40B1B" w:rsidP="00BB6405">
            <w:pPr>
              <w:autoSpaceDE w:val="0"/>
              <w:autoSpaceDN w:val="0"/>
              <w:adjustRightInd w:val="0"/>
              <w:rPr>
                <w:rFonts w:cstheme="minorHAnsi"/>
                <w:color w:val="000000"/>
                <w:kern w:val="24"/>
              </w:rPr>
            </w:pPr>
            <w:r w:rsidRPr="00371747">
              <w:rPr>
                <w:rFonts w:cstheme="minorHAnsi"/>
              </w:rPr>
              <w:t xml:space="preserve">5 </w:t>
            </w:r>
            <w:r w:rsidR="00BB6405" w:rsidRPr="00BB6405">
              <w:rPr>
                <w:rFonts w:cstheme="minorHAnsi"/>
                <w:color w:val="000000"/>
                <w:kern w:val="24"/>
              </w:rPr>
              <w:t>Coasts</w:t>
            </w:r>
          </w:p>
          <w:p w:rsidR="00BB6405" w:rsidRPr="00BB6405" w:rsidRDefault="00BB6405" w:rsidP="00BB6405">
            <w:pPr>
              <w:autoSpaceDE w:val="0"/>
              <w:autoSpaceDN w:val="0"/>
              <w:adjustRightInd w:val="0"/>
              <w:rPr>
                <w:rFonts w:cstheme="minorHAnsi"/>
                <w:color w:val="000000"/>
                <w:kern w:val="24"/>
              </w:rPr>
            </w:pPr>
            <w:r w:rsidRPr="00BB6405">
              <w:rPr>
                <w:rFonts w:cstheme="minorHAnsi"/>
                <w:i/>
                <w:iCs/>
                <w:color w:val="000000"/>
                <w:kern w:val="24"/>
              </w:rPr>
              <w:t xml:space="preserve">What happens when the land meets the sea? </w:t>
            </w:r>
          </w:p>
          <w:p w:rsidR="00E40B1B" w:rsidRPr="00371747" w:rsidRDefault="00E40B1B" w:rsidP="001B66EB">
            <w:pPr>
              <w:autoSpaceDE w:val="0"/>
              <w:autoSpaceDN w:val="0"/>
              <w:adjustRightInd w:val="0"/>
              <w:rPr>
                <w:rFonts w:cstheme="minorHAnsi"/>
                <w:color w:val="000000"/>
                <w:kern w:val="24"/>
              </w:rPr>
            </w:pPr>
          </w:p>
          <w:p w:rsidR="00E40B1B" w:rsidRPr="00371747" w:rsidRDefault="00E40B1B">
            <w:pPr>
              <w:rPr>
                <w:rFonts w:cstheme="minorHAnsi"/>
              </w:rPr>
            </w:pPr>
          </w:p>
        </w:tc>
        <w:tc>
          <w:tcPr>
            <w:tcW w:w="1871" w:type="dxa"/>
          </w:tcPr>
          <w:p w:rsidR="00BB6405" w:rsidRPr="00BB6405" w:rsidRDefault="00BB6405" w:rsidP="00BB6405">
            <w:pPr>
              <w:autoSpaceDE w:val="0"/>
              <w:autoSpaceDN w:val="0"/>
              <w:adjustRightInd w:val="0"/>
              <w:rPr>
                <w:rFonts w:cstheme="minorHAnsi"/>
                <w:color w:val="000000"/>
                <w:kern w:val="24"/>
              </w:rPr>
            </w:pPr>
            <w:r>
              <w:rPr>
                <w:rFonts w:cstheme="minorHAnsi"/>
                <w:color w:val="000000"/>
                <w:kern w:val="24"/>
              </w:rPr>
              <w:t xml:space="preserve">6 </w:t>
            </w:r>
            <w:r w:rsidRPr="00BB6405">
              <w:rPr>
                <w:rFonts w:cstheme="minorHAnsi"/>
                <w:color w:val="000000"/>
                <w:kern w:val="24"/>
              </w:rPr>
              <w:t>Economic activity</w:t>
            </w:r>
          </w:p>
          <w:p w:rsidR="00BB6405" w:rsidRPr="00BB6405" w:rsidRDefault="00BB6405" w:rsidP="00BB6405">
            <w:pPr>
              <w:autoSpaceDE w:val="0"/>
              <w:autoSpaceDN w:val="0"/>
              <w:adjustRightInd w:val="0"/>
              <w:rPr>
                <w:rFonts w:cstheme="minorHAnsi"/>
                <w:color w:val="000000"/>
                <w:kern w:val="24"/>
              </w:rPr>
            </w:pPr>
            <w:r w:rsidRPr="00BB6405">
              <w:rPr>
                <w:rFonts w:cstheme="minorHAnsi"/>
                <w:i/>
                <w:iCs/>
                <w:color w:val="000000"/>
                <w:kern w:val="24"/>
              </w:rPr>
              <w:t xml:space="preserve">How has economic growth impacted on China? </w:t>
            </w:r>
          </w:p>
          <w:p w:rsidR="00E40B1B" w:rsidRPr="00371747" w:rsidRDefault="00E40B1B" w:rsidP="001B66EB">
            <w:pPr>
              <w:autoSpaceDE w:val="0"/>
              <w:autoSpaceDN w:val="0"/>
              <w:adjustRightInd w:val="0"/>
              <w:rPr>
                <w:rFonts w:cstheme="minorHAnsi"/>
              </w:rPr>
            </w:pPr>
          </w:p>
        </w:tc>
      </w:tr>
      <w:tr w:rsidR="00E40B1B" w:rsidTr="00E40B1B">
        <w:trPr>
          <w:trHeight w:val="3506"/>
        </w:trPr>
        <w:tc>
          <w:tcPr>
            <w:tcW w:w="2364" w:type="dxa"/>
            <w:shd w:val="clear" w:color="auto" w:fill="A6A6A6" w:themeFill="background1" w:themeFillShade="A6"/>
          </w:tcPr>
          <w:p w:rsidR="00E40B1B" w:rsidRPr="00FF6BA4" w:rsidRDefault="00E40B1B">
            <w:pPr>
              <w:rPr>
                <w:b/>
              </w:rPr>
            </w:pPr>
            <w:r w:rsidRPr="00FF6BA4">
              <w:rPr>
                <w:b/>
              </w:rPr>
              <w:t>Skills</w:t>
            </w:r>
          </w:p>
        </w:tc>
        <w:tc>
          <w:tcPr>
            <w:tcW w:w="2209" w:type="dxa"/>
            <w:gridSpan w:val="2"/>
          </w:tcPr>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Introduction to OS maps including the use of scale, direction, contour lines, grid references.</w:t>
            </w:r>
          </w:p>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 </w:t>
            </w:r>
          </w:p>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Fieldwork around the school site</w:t>
            </w:r>
            <w:r>
              <w:rPr>
                <w:rFonts w:cstheme="minorHAnsi"/>
                <w:color w:val="000000"/>
                <w:kern w:val="24"/>
              </w:rPr>
              <w:t xml:space="preserve">. </w:t>
            </w:r>
          </w:p>
          <w:p w:rsidR="00E40B1B" w:rsidRPr="00371747" w:rsidRDefault="00E40B1B" w:rsidP="007D42C9">
            <w:pPr>
              <w:autoSpaceDE w:val="0"/>
              <w:autoSpaceDN w:val="0"/>
              <w:adjustRightInd w:val="0"/>
              <w:rPr>
                <w:rFonts w:cstheme="minorHAnsi"/>
                <w:color w:val="000000"/>
                <w:kern w:val="24"/>
              </w:rPr>
            </w:pPr>
          </w:p>
        </w:tc>
        <w:tc>
          <w:tcPr>
            <w:tcW w:w="2255" w:type="dxa"/>
          </w:tcPr>
          <w:p w:rsidR="00E40B1B" w:rsidRDefault="00F0123E" w:rsidP="00B24A43">
            <w:pPr>
              <w:autoSpaceDE w:val="0"/>
              <w:autoSpaceDN w:val="0"/>
              <w:adjustRightInd w:val="0"/>
              <w:rPr>
                <w:rFonts w:eastAsia="Times New Roman" w:cstheme="minorHAnsi"/>
                <w:color w:val="000000"/>
                <w:kern w:val="24"/>
              </w:rPr>
            </w:pPr>
            <w:r>
              <w:rPr>
                <w:rFonts w:eastAsia="Times New Roman" w:cstheme="minorHAnsi"/>
                <w:color w:val="000000"/>
                <w:kern w:val="24"/>
              </w:rPr>
              <w:t xml:space="preserve">Local scale maps and deprivation / population data for the local area. </w:t>
            </w:r>
          </w:p>
          <w:p w:rsidR="00F0123E" w:rsidRDefault="00F0123E" w:rsidP="00B24A43">
            <w:pPr>
              <w:autoSpaceDE w:val="0"/>
              <w:autoSpaceDN w:val="0"/>
              <w:adjustRightInd w:val="0"/>
              <w:rPr>
                <w:rFonts w:eastAsia="Times New Roman" w:cstheme="minorHAnsi"/>
                <w:color w:val="000000"/>
                <w:kern w:val="24"/>
              </w:rPr>
            </w:pPr>
          </w:p>
          <w:p w:rsidR="00F0123E" w:rsidRPr="00371747" w:rsidRDefault="00F0123E" w:rsidP="00B24A43">
            <w:pPr>
              <w:autoSpaceDE w:val="0"/>
              <w:autoSpaceDN w:val="0"/>
              <w:adjustRightInd w:val="0"/>
              <w:rPr>
                <w:rFonts w:eastAsia="Times New Roman" w:cstheme="minorHAnsi"/>
                <w:color w:val="000000"/>
                <w:kern w:val="24"/>
              </w:rPr>
            </w:pPr>
            <w:r>
              <w:rPr>
                <w:rFonts w:eastAsia="Times New Roman" w:cstheme="minorHAnsi"/>
                <w:color w:val="000000"/>
                <w:kern w:val="24"/>
              </w:rPr>
              <w:t xml:space="preserve">Pie charts to look at population data. </w:t>
            </w:r>
          </w:p>
        </w:tc>
        <w:tc>
          <w:tcPr>
            <w:tcW w:w="2264" w:type="dxa"/>
            <w:gridSpan w:val="2"/>
          </w:tcPr>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 xml:space="preserve">Using quantitative data in the form of life expectancy to compare places in the UK and wider world. </w:t>
            </w:r>
          </w:p>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 </w:t>
            </w:r>
          </w:p>
          <w:p w:rsidR="00E40B1B" w:rsidRDefault="00E40B1B" w:rsidP="00FF1CA3">
            <w:pPr>
              <w:autoSpaceDE w:val="0"/>
              <w:autoSpaceDN w:val="0"/>
              <w:adjustRightInd w:val="0"/>
              <w:rPr>
                <w:rFonts w:cstheme="minorHAnsi"/>
                <w:color w:val="000000"/>
                <w:kern w:val="24"/>
              </w:rPr>
            </w:pPr>
            <w:r w:rsidRPr="00371747">
              <w:rPr>
                <w:rFonts w:cstheme="minorHAnsi"/>
                <w:color w:val="000000"/>
                <w:kern w:val="24"/>
              </w:rPr>
              <w:t>Introducing population pyramids and choropleth maps.</w:t>
            </w:r>
          </w:p>
          <w:p w:rsidR="00E40B1B" w:rsidRDefault="00E40B1B" w:rsidP="008A3028">
            <w:pPr>
              <w:autoSpaceDE w:val="0"/>
              <w:autoSpaceDN w:val="0"/>
              <w:adjustRightInd w:val="0"/>
              <w:rPr>
                <w:rFonts w:cstheme="minorHAnsi"/>
                <w:color w:val="000000"/>
                <w:kern w:val="24"/>
              </w:rPr>
            </w:pPr>
          </w:p>
          <w:p w:rsidR="00E40B1B" w:rsidRDefault="00E40B1B" w:rsidP="008A3028">
            <w:pPr>
              <w:autoSpaceDE w:val="0"/>
              <w:autoSpaceDN w:val="0"/>
              <w:adjustRightInd w:val="0"/>
              <w:rPr>
                <w:rFonts w:cstheme="minorHAnsi"/>
                <w:color w:val="000000"/>
                <w:kern w:val="24"/>
              </w:rPr>
            </w:pPr>
          </w:p>
          <w:p w:rsidR="00E40B1B" w:rsidRDefault="00E40B1B" w:rsidP="008A3028">
            <w:pPr>
              <w:autoSpaceDE w:val="0"/>
              <w:autoSpaceDN w:val="0"/>
              <w:adjustRightInd w:val="0"/>
              <w:rPr>
                <w:rFonts w:cstheme="minorHAnsi"/>
                <w:color w:val="000000"/>
                <w:kern w:val="24"/>
              </w:rPr>
            </w:pPr>
          </w:p>
          <w:p w:rsidR="00E40B1B" w:rsidRPr="00371747" w:rsidRDefault="00E40B1B" w:rsidP="00BB6405">
            <w:pPr>
              <w:autoSpaceDE w:val="0"/>
              <w:autoSpaceDN w:val="0"/>
              <w:adjustRightInd w:val="0"/>
              <w:rPr>
                <w:rFonts w:cstheme="minorHAnsi"/>
              </w:rPr>
            </w:pPr>
          </w:p>
        </w:tc>
        <w:tc>
          <w:tcPr>
            <w:tcW w:w="2188" w:type="dxa"/>
            <w:gridSpan w:val="2"/>
          </w:tcPr>
          <w:p w:rsidR="00BB6405" w:rsidRDefault="00BB6405" w:rsidP="00BB6405">
            <w:pPr>
              <w:autoSpaceDE w:val="0"/>
              <w:autoSpaceDN w:val="0"/>
              <w:adjustRightInd w:val="0"/>
              <w:rPr>
                <w:rFonts w:eastAsia="Times New Roman" w:cstheme="minorHAnsi"/>
                <w:color w:val="000000"/>
                <w:kern w:val="24"/>
              </w:rPr>
            </w:pPr>
            <w:r w:rsidRPr="00371747">
              <w:rPr>
                <w:rFonts w:eastAsia="Times New Roman" w:cstheme="minorHAnsi"/>
                <w:color w:val="000000"/>
                <w:kern w:val="24"/>
              </w:rPr>
              <w:t>Mapping the route of a migrant from west Africa to Europe</w:t>
            </w:r>
            <w:r>
              <w:rPr>
                <w:rFonts w:eastAsia="Times New Roman" w:cstheme="minorHAnsi"/>
                <w:color w:val="000000"/>
                <w:kern w:val="24"/>
              </w:rPr>
              <w:t xml:space="preserve">. </w:t>
            </w:r>
          </w:p>
          <w:p w:rsidR="00BB6405" w:rsidRPr="00371747" w:rsidRDefault="00BB6405" w:rsidP="00BB6405">
            <w:pPr>
              <w:autoSpaceDE w:val="0"/>
              <w:autoSpaceDN w:val="0"/>
              <w:adjustRightInd w:val="0"/>
              <w:rPr>
                <w:rFonts w:eastAsia="Times New Roman" w:cstheme="minorHAnsi"/>
                <w:color w:val="000000"/>
                <w:kern w:val="24"/>
              </w:rPr>
            </w:pPr>
          </w:p>
          <w:p w:rsidR="00BB6405" w:rsidRPr="00371747" w:rsidRDefault="00BB6405" w:rsidP="00BB6405">
            <w:pPr>
              <w:autoSpaceDE w:val="0"/>
              <w:autoSpaceDN w:val="0"/>
              <w:adjustRightInd w:val="0"/>
              <w:rPr>
                <w:rFonts w:eastAsia="Times New Roman" w:cstheme="minorHAnsi"/>
                <w:color w:val="000000"/>
                <w:kern w:val="24"/>
              </w:rPr>
            </w:pPr>
            <w:r w:rsidRPr="00371747">
              <w:rPr>
                <w:rFonts w:eastAsia="Times New Roman" w:cstheme="minorHAnsi"/>
                <w:color w:val="000000"/>
                <w:kern w:val="24"/>
              </w:rPr>
              <w:t>Completing a map of India showing it’s human and physical features</w:t>
            </w:r>
          </w:p>
          <w:p w:rsidR="00BB6405" w:rsidRPr="00371747" w:rsidRDefault="00BB6405" w:rsidP="00BB6405">
            <w:pPr>
              <w:autoSpaceDE w:val="0"/>
              <w:autoSpaceDN w:val="0"/>
              <w:adjustRightInd w:val="0"/>
              <w:rPr>
                <w:rFonts w:eastAsia="Times New Roman" w:cstheme="minorHAnsi"/>
                <w:color w:val="000000"/>
                <w:kern w:val="24"/>
              </w:rPr>
            </w:pPr>
            <w:r w:rsidRPr="00371747">
              <w:rPr>
                <w:rFonts w:eastAsia="Times New Roman" w:cstheme="minorHAnsi"/>
                <w:color w:val="000000"/>
                <w:kern w:val="24"/>
              </w:rPr>
              <w:t>Analysin</w:t>
            </w:r>
            <w:r>
              <w:rPr>
                <w:rFonts w:eastAsia="Times New Roman" w:cstheme="minorHAnsi"/>
                <w:color w:val="000000"/>
                <w:kern w:val="24"/>
              </w:rPr>
              <w:t xml:space="preserve">g quantitative data about India. </w:t>
            </w:r>
          </w:p>
          <w:p w:rsidR="00E40B1B" w:rsidRPr="00371747" w:rsidRDefault="00BB6405" w:rsidP="00BB6405">
            <w:pPr>
              <w:autoSpaceDE w:val="0"/>
              <w:autoSpaceDN w:val="0"/>
              <w:adjustRightInd w:val="0"/>
              <w:rPr>
                <w:rFonts w:cstheme="minorHAnsi"/>
              </w:rPr>
            </w:pPr>
            <w:r w:rsidRPr="00371747">
              <w:rPr>
                <w:rFonts w:eastAsia="Times New Roman" w:cstheme="minorHAnsi"/>
                <w:color w:val="000000"/>
                <w:kern w:val="24"/>
              </w:rPr>
              <w:t>Describing the pattern of megacities on a world map</w:t>
            </w:r>
            <w:r>
              <w:rPr>
                <w:rFonts w:eastAsia="Times New Roman" w:cstheme="minorHAnsi"/>
                <w:color w:val="000000"/>
                <w:kern w:val="24"/>
              </w:rPr>
              <w:t>.</w:t>
            </w:r>
          </w:p>
        </w:tc>
        <w:tc>
          <w:tcPr>
            <w:tcW w:w="2237" w:type="dxa"/>
          </w:tcPr>
          <w:p w:rsidR="00BB6405" w:rsidRDefault="00BB6405" w:rsidP="001B66EB">
            <w:pPr>
              <w:autoSpaceDE w:val="0"/>
              <w:autoSpaceDN w:val="0"/>
              <w:adjustRightInd w:val="0"/>
              <w:rPr>
                <w:rFonts w:cstheme="minorHAnsi"/>
                <w:color w:val="000000"/>
                <w:kern w:val="24"/>
              </w:rPr>
            </w:pPr>
            <w:r>
              <w:rPr>
                <w:rFonts w:cstheme="minorHAnsi"/>
                <w:color w:val="000000"/>
                <w:kern w:val="24"/>
              </w:rPr>
              <w:t>Embedding OS map skills in the context of coastal environments</w:t>
            </w:r>
          </w:p>
          <w:p w:rsidR="00BB6405" w:rsidRDefault="00BB6405" w:rsidP="001B66EB">
            <w:pPr>
              <w:autoSpaceDE w:val="0"/>
              <w:autoSpaceDN w:val="0"/>
              <w:adjustRightInd w:val="0"/>
              <w:rPr>
                <w:rFonts w:cstheme="minorHAnsi"/>
                <w:color w:val="000000"/>
                <w:kern w:val="24"/>
              </w:rPr>
            </w:pPr>
          </w:p>
          <w:p w:rsidR="00E40B1B" w:rsidRPr="00371747" w:rsidRDefault="00E40B1B" w:rsidP="001B66EB">
            <w:pPr>
              <w:autoSpaceDE w:val="0"/>
              <w:autoSpaceDN w:val="0"/>
              <w:adjustRightInd w:val="0"/>
              <w:rPr>
                <w:rFonts w:cstheme="minorHAnsi"/>
                <w:i/>
                <w:iCs/>
                <w:color w:val="000000"/>
                <w:kern w:val="24"/>
              </w:rPr>
            </w:pPr>
            <w:r w:rsidRPr="00371747">
              <w:rPr>
                <w:rFonts w:cstheme="minorHAnsi"/>
                <w:color w:val="000000"/>
                <w:kern w:val="24"/>
              </w:rPr>
              <w:t>Forming an argument about the most effec</w:t>
            </w:r>
            <w:r>
              <w:rPr>
                <w:rFonts w:cstheme="minorHAnsi"/>
                <w:color w:val="000000"/>
                <w:kern w:val="24"/>
              </w:rPr>
              <w:t xml:space="preserve">tive coastal management methods. </w:t>
            </w:r>
          </w:p>
          <w:p w:rsidR="00E40B1B" w:rsidRPr="00371747" w:rsidRDefault="00E40B1B">
            <w:pPr>
              <w:rPr>
                <w:rFonts w:cstheme="minorHAnsi"/>
              </w:rPr>
            </w:pPr>
          </w:p>
        </w:tc>
        <w:tc>
          <w:tcPr>
            <w:tcW w:w="1871" w:type="dxa"/>
          </w:tcPr>
          <w:p w:rsidR="00BB6405" w:rsidRPr="00BB6405" w:rsidRDefault="00BB6405" w:rsidP="00BB6405">
            <w:pPr>
              <w:autoSpaceDE w:val="0"/>
              <w:autoSpaceDN w:val="0"/>
              <w:adjustRightInd w:val="0"/>
              <w:rPr>
                <w:rFonts w:cstheme="minorHAnsi"/>
                <w:kern w:val="24"/>
              </w:rPr>
            </w:pPr>
            <w:r w:rsidRPr="00BB6405">
              <w:rPr>
                <w:rFonts w:cstheme="minorHAnsi"/>
                <w:kern w:val="24"/>
              </w:rPr>
              <w:t>Quantitative data analysis.</w:t>
            </w:r>
          </w:p>
          <w:p w:rsidR="00BB6405" w:rsidRPr="00BB6405" w:rsidRDefault="00BB6405" w:rsidP="00BB6405">
            <w:pPr>
              <w:autoSpaceDE w:val="0"/>
              <w:autoSpaceDN w:val="0"/>
              <w:adjustRightInd w:val="0"/>
              <w:rPr>
                <w:rFonts w:cstheme="minorHAnsi"/>
                <w:kern w:val="24"/>
              </w:rPr>
            </w:pPr>
            <w:r w:rsidRPr="00BB6405">
              <w:rPr>
                <w:rFonts w:cstheme="minorHAnsi"/>
                <w:kern w:val="24"/>
              </w:rPr>
              <w:t> </w:t>
            </w:r>
          </w:p>
          <w:p w:rsidR="00BB6405" w:rsidRPr="00BB6405" w:rsidRDefault="00BB6405" w:rsidP="00BB6405">
            <w:pPr>
              <w:autoSpaceDE w:val="0"/>
              <w:autoSpaceDN w:val="0"/>
              <w:adjustRightInd w:val="0"/>
              <w:rPr>
                <w:rFonts w:cstheme="minorHAnsi"/>
                <w:kern w:val="24"/>
              </w:rPr>
            </w:pPr>
            <w:r w:rsidRPr="00BB6405">
              <w:rPr>
                <w:rFonts w:cstheme="minorHAnsi"/>
                <w:kern w:val="24"/>
              </w:rPr>
              <w:t>Choropleth map about China’s trading partners.</w:t>
            </w:r>
          </w:p>
          <w:p w:rsidR="00BB6405" w:rsidRPr="00BB6405" w:rsidRDefault="00BB6405" w:rsidP="00BB6405">
            <w:pPr>
              <w:autoSpaceDE w:val="0"/>
              <w:autoSpaceDN w:val="0"/>
              <w:adjustRightInd w:val="0"/>
              <w:rPr>
                <w:rFonts w:cstheme="minorHAnsi"/>
                <w:kern w:val="24"/>
              </w:rPr>
            </w:pPr>
          </w:p>
          <w:p w:rsidR="00BB6405" w:rsidRPr="00BB6405" w:rsidRDefault="00BB6405" w:rsidP="00BB6405">
            <w:pPr>
              <w:autoSpaceDE w:val="0"/>
              <w:autoSpaceDN w:val="0"/>
              <w:adjustRightInd w:val="0"/>
              <w:rPr>
                <w:rFonts w:cstheme="minorHAnsi"/>
                <w:i/>
                <w:iCs/>
                <w:kern w:val="24"/>
              </w:rPr>
            </w:pPr>
            <w:r w:rsidRPr="00BB6405">
              <w:rPr>
                <w:rFonts w:cstheme="minorHAnsi"/>
                <w:kern w:val="24"/>
              </w:rPr>
              <w:t xml:space="preserve">Forming an argument about the advantages and disadvantages of China’s economic growth.  </w:t>
            </w:r>
          </w:p>
          <w:p w:rsidR="00E40B1B" w:rsidRPr="00BB6405" w:rsidRDefault="00E40B1B" w:rsidP="001B66EB">
            <w:pPr>
              <w:autoSpaceDE w:val="0"/>
              <w:autoSpaceDN w:val="0"/>
              <w:adjustRightInd w:val="0"/>
              <w:rPr>
                <w:rFonts w:cstheme="minorHAnsi"/>
                <w:kern w:val="24"/>
              </w:rPr>
            </w:pPr>
          </w:p>
        </w:tc>
      </w:tr>
      <w:tr w:rsidR="00E40B1B" w:rsidTr="00E40B1B">
        <w:trPr>
          <w:trHeight w:val="3876"/>
        </w:trPr>
        <w:tc>
          <w:tcPr>
            <w:tcW w:w="2364" w:type="dxa"/>
            <w:shd w:val="clear" w:color="auto" w:fill="A6A6A6" w:themeFill="background1" w:themeFillShade="A6"/>
          </w:tcPr>
          <w:p w:rsidR="00E40B1B" w:rsidRPr="00FF6BA4" w:rsidRDefault="00E40B1B">
            <w:pPr>
              <w:rPr>
                <w:b/>
              </w:rPr>
            </w:pPr>
            <w:r w:rsidRPr="00FF6BA4">
              <w:rPr>
                <w:b/>
              </w:rPr>
              <w:lastRenderedPageBreak/>
              <w:t>Knowledge</w:t>
            </w:r>
          </w:p>
        </w:tc>
        <w:tc>
          <w:tcPr>
            <w:tcW w:w="2209" w:type="dxa"/>
            <w:gridSpan w:val="2"/>
          </w:tcPr>
          <w:p w:rsidR="00E40B1B" w:rsidRPr="00371747" w:rsidRDefault="00E40B1B" w:rsidP="00FF1CA3">
            <w:pPr>
              <w:autoSpaceDE w:val="0"/>
              <w:autoSpaceDN w:val="0"/>
              <w:adjustRightInd w:val="0"/>
              <w:rPr>
                <w:rFonts w:cstheme="minorHAnsi"/>
                <w:color w:val="000000"/>
                <w:kern w:val="24"/>
              </w:rPr>
            </w:pPr>
            <w:r w:rsidRPr="00371747">
              <w:rPr>
                <w:rFonts w:cstheme="minorHAnsi"/>
                <w:color w:val="000000"/>
                <w:kern w:val="24"/>
              </w:rPr>
              <w:t xml:space="preserve">This unit focuses on developing and embedding </w:t>
            </w:r>
            <w:r>
              <w:rPr>
                <w:rFonts w:cstheme="minorHAnsi"/>
                <w:color w:val="000000"/>
                <w:kern w:val="24"/>
              </w:rPr>
              <w:t xml:space="preserve">(from KS2) </w:t>
            </w:r>
            <w:r w:rsidRPr="00371747">
              <w:rPr>
                <w:rFonts w:cstheme="minorHAnsi"/>
                <w:color w:val="000000"/>
                <w:kern w:val="24"/>
              </w:rPr>
              <w:t xml:space="preserve">a range of map skills to enable students to successfully read ordnance survey maps. The focus of the maps is their local area. </w:t>
            </w:r>
          </w:p>
          <w:p w:rsidR="00E40B1B" w:rsidRPr="00371747" w:rsidRDefault="00E40B1B">
            <w:pPr>
              <w:rPr>
                <w:rFonts w:cstheme="minorHAnsi"/>
              </w:rPr>
            </w:pPr>
          </w:p>
        </w:tc>
        <w:tc>
          <w:tcPr>
            <w:tcW w:w="2255" w:type="dxa"/>
          </w:tcPr>
          <w:p w:rsidR="00E40B1B" w:rsidRPr="00371747" w:rsidRDefault="00387808" w:rsidP="00BB6405">
            <w:pPr>
              <w:autoSpaceDE w:val="0"/>
              <w:autoSpaceDN w:val="0"/>
              <w:adjustRightInd w:val="0"/>
              <w:rPr>
                <w:rFonts w:cstheme="minorHAnsi"/>
              </w:rPr>
            </w:pPr>
            <w:r>
              <w:rPr>
                <w:rFonts w:cstheme="minorHAnsi"/>
              </w:rPr>
              <w:t xml:space="preserve">This unit focuses of the geography of the local area and understanding the main physical landscape and the changes that are taking place. It also considers the social demographics of the area too. </w:t>
            </w:r>
          </w:p>
        </w:tc>
        <w:tc>
          <w:tcPr>
            <w:tcW w:w="2264" w:type="dxa"/>
            <w:gridSpan w:val="2"/>
          </w:tcPr>
          <w:p w:rsidR="00E40B1B" w:rsidRDefault="00E40B1B" w:rsidP="008A3028">
            <w:pPr>
              <w:autoSpaceDE w:val="0"/>
              <w:autoSpaceDN w:val="0"/>
              <w:adjustRightInd w:val="0"/>
              <w:rPr>
                <w:rFonts w:cstheme="minorHAnsi"/>
                <w:color w:val="FF0000"/>
                <w:kern w:val="24"/>
              </w:rPr>
            </w:pPr>
            <w:r w:rsidRPr="00371747">
              <w:rPr>
                <w:rFonts w:cstheme="minorHAnsi"/>
                <w:color w:val="000000"/>
                <w:kern w:val="24"/>
              </w:rPr>
              <w:t>This unit</w:t>
            </w:r>
            <w:r w:rsidRPr="00371747">
              <w:rPr>
                <w:rFonts w:cstheme="minorHAnsi"/>
                <w:b/>
                <w:bCs/>
                <w:color w:val="000000"/>
                <w:kern w:val="24"/>
              </w:rPr>
              <w:t xml:space="preserve"> </w:t>
            </w:r>
            <w:r w:rsidRPr="00371747">
              <w:rPr>
                <w:rFonts w:cstheme="minorHAnsi"/>
                <w:color w:val="000000"/>
                <w:kern w:val="24"/>
              </w:rPr>
              <w:t>focuses on the trend of rising life expectancy and the geographical patterns this produces within the UK. Reasons for longer life are explored, as are the issues raised by society having an ever-increasing proportion of older people.</w:t>
            </w:r>
          </w:p>
          <w:p w:rsidR="00E40B1B" w:rsidRDefault="00E40B1B" w:rsidP="008A3028">
            <w:pPr>
              <w:autoSpaceDE w:val="0"/>
              <w:autoSpaceDN w:val="0"/>
              <w:adjustRightInd w:val="0"/>
              <w:rPr>
                <w:rFonts w:cstheme="minorHAnsi"/>
                <w:color w:val="FF0000"/>
                <w:kern w:val="24"/>
              </w:rPr>
            </w:pPr>
          </w:p>
          <w:p w:rsidR="00E40B1B" w:rsidRDefault="00E40B1B" w:rsidP="008A3028">
            <w:pPr>
              <w:autoSpaceDE w:val="0"/>
              <w:autoSpaceDN w:val="0"/>
              <w:adjustRightInd w:val="0"/>
              <w:rPr>
                <w:rFonts w:cstheme="minorHAnsi"/>
                <w:color w:val="FF0000"/>
                <w:kern w:val="24"/>
              </w:rPr>
            </w:pPr>
          </w:p>
          <w:p w:rsidR="00E40B1B" w:rsidRPr="00FF1CA3" w:rsidRDefault="00E40B1B" w:rsidP="00BB6405">
            <w:pPr>
              <w:autoSpaceDE w:val="0"/>
              <w:autoSpaceDN w:val="0"/>
              <w:adjustRightInd w:val="0"/>
              <w:rPr>
                <w:rFonts w:cstheme="minorHAnsi"/>
                <w:color w:val="FF0000"/>
              </w:rPr>
            </w:pPr>
          </w:p>
        </w:tc>
        <w:tc>
          <w:tcPr>
            <w:tcW w:w="2188" w:type="dxa"/>
            <w:gridSpan w:val="2"/>
          </w:tcPr>
          <w:p w:rsidR="00BB6405" w:rsidRPr="00371747" w:rsidRDefault="00BB6405" w:rsidP="00BB6405">
            <w:pPr>
              <w:autoSpaceDE w:val="0"/>
              <w:autoSpaceDN w:val="0"/>
              <w:adjustRightInd w:val="0"/>
              <w:rPr>
                <w:rFonts w:cstheme="minorHAnsi"/>
                <w:color w:val="000000"/>
                <w:kern w:val="24"/>
              </w:rPr>
            </w:pPr>
            <w:r w:rsidRPr="00371747">
              <w:rPr>
                <w:rFonts w:cstheme="minorHAnsi"/>
                <w:color w:val="000000"/>
                <w:kern w:val="24"/>
              </w:rPr>
              <w:t>This unit</w:t>
            </w:r>
            <w:r w:rsidRPr="00371747">
              <w:rPr>
                <w:rFonts w:cstheme="minorHAnsi"/>
                <w:b/>
                <w:bCs/>
                <w:color w:val="000000"/>
                <w:kern w:val="24"/>
              </w:rPr>
              <w:t xml:space="preserve"> </w:t>
            </w:r>
            <w:r w:rsidRPr="00371747">
              <w:rPr>
                <w:rFonts w:cstheme="minorHAnsi"/>
                <w:color w:val="000000"/>
                <w:kern w:val="24"/>
              </w:rPr>
              <w:t xml:space="preserve">focuses on why people move (migration) and the impacts that this has on places (urbanisation), including the growth of megacities. </w:t>
            </w:r>
          </w:p>
          <w:p w:rsidR="00BB6405" w:rsidRDefault="00BB6405" w:rsidP="00BB6405">
            <w:pPr>
              <w:autoSpaceDE w:val="0"/>
              <w:autoSpaceDN w:val="0"/>
              <w:adjustRightInd w:val="0"/>
              <w:rPr>
                <w:rFonts w:cstheme="minorHAnsi"/>
                <w:kern w:val="24"/>
              </w:rPr>
            </w:pPr>
          </w:p>
          <w:p w:rsidR="00BB6405" w:rsidRDefault="00BB6405" w:rsidP="00BB6405">
            <w:pPr>
              <w:autoSpaceDE w:val="0"/>
              <w:autoSpaceDN w:val="0"/>
              <w:adjustRightInd w:val="0"/>
              <w:rPr>
                <w:rFonts w:cstheme="minorHAnsi"/>
                <w:kern w:val="24"/>
              </w:rPr>
            </w:pPr>
          </w:p>
          <w:p w:rsidR="00E40B1B" w:rsidRPr="00371747" w:rsidRDefault="00E40B1B" w:rsidP="00BB6405">
            <w:pPr>
              <w:autoSpaceDE w:val="0"/>
              <w:autoSpaceDN w:val="0"/>
              <w:adjustRightInd w:val="0"/>
              <w:rPr>
                <w:rFonts w:cstheme="minorHAnsi"/>
              </w:rPr>
            </w:pPr>
          </w:p>
        </w:tc>
        <w:tc>
          <w:tcPr>
            <w:tcW w:w="2237" w:type="dxa"/>
          </w:tcPr>
          <w:p w:rsidR="00E40B1B" w:rsidRPr="00371747" w:rsidRDefault="00E40B1B" w:rsidP="00F54331">
            <w:pPr>
              <w:rPr>
                <w:rFonts w:cstheme="minorHAnsi"/>
              </w:rPr>
            </w:pPr>
            <w:r w:rsidRPr="00371747">
              <w:rPr>
                <w:rFonts w:cstheme="minorHAnsi"/>
              </w:rPr>
              <w:t xml:space="preserve">This unit focuses on introducing students to geology and then uses this to help them understand how geology affects the development of different coastal landscapes. It also focuses on the different types of management used at coastal areas to reduce coastal erosion. Finally, the topic considers how glaciation changes the shape of landscapes too.  </w:t>
            </w:r>
          </w:p>
          <w:p w:rsidR="00E40B1B" w:rsidRPr="00371747" w:rsidRDefault="00E40B1B">
            <w:pPr>
              <w:rPr>
                <w:rFonts w:cstheme="minorHAnsi"/>
              </w:rPr>
            </w:pPr>
          </w:p>
        </w:tc>
        <w:tc>
          <w:tcPr>
            <w:tcW w:w="1871" w:type="dxa"/>
          </w:tcPr>
          <w:p w:rsidR="00BB6405" w:rsidRPr="00BB6405" w:rsidRDefault="00BB6405" w:rsidP="00BB6405">
            <w:pPr>
              <w:autoSpaceDE w:val="0"/>
              <w:autoSpaceDN w:val="0"/>
              <w:adjustRightInd w:val="0"/>
              <w:rPr>
                <w:rFonts w:cstheme="minorHAnsi"/>
                <w:kern w:val="24"/>
              </w:rPr>
            </w:pPr>
            <w:r w:rsidRPr="00BB6405">
              <w:rPr>
                <w:rFonts w:cstheme="minorHAnsi"/>
                <w:kern w:val="24"/>
              </w:rPr>
              <w:t xml:space="preserve">This unit starts by introducing students to the different types of employment structures and briefly looks at how this has changed over time in the UK. The unit then moves to focus on China and its economic growth, including the pros and cons of this on people and the environment. </w:t>
            </w:r>
          </w:p>
          <w:p w:rsidR="00E40B1B" w:rsidRPr="00371747" w:rsidRDefault="00E40B1B" w:rsidP="00F54331">
            <w:pPr>
              <w:rPr>
                <w:rFonts w:cstheme="minorHAnsi"/>
              </w:rPr>
            </w:pPr>
          </w:p>
        </w:tc>
      </w:tr>
      <w:tr w:rsidR="00E40B1B" w:rsidTr="00E40B1B">
        <w:trPr>
          <w:trHeight w:val="539"/>
        </w:trPr>
        <w:tc>
          <w:tcPr>
            <w:tcW w:w="2364" w:type="dxa"/>
            <w:shd w:val="clear" w:color="auto" w:fill="A6A6A6" w:themeFill="background1" w:themeFillShade="A6"/>
          </w:tcPr>
          <w:p w:rsidR="00E40B1B" w:rsidRPr="00FF6BA4" w:rsidRDefault="00E40B1B" w:rsidP="00345C50">
            <w:pPr>
              <w:rPr>
                <w:b/>
              </w:rPr>
            </w:pPr>
            <w:r w:rsidRPr="00FF6BA4">
              <w:rPr>
                <w:b/>
              </w:rPr>
              <w:t>Recall/review from previous learning</w:t>
            </w:r>
          </w:p>
        </w:tc>
        <w:tc>
          <w:tcPr>
            <w:tcW w:w="2209" w:type="dxa"/>
            <w:gridSpan w:val="2"/>
          </w:tcPr>
          <w:p w:rsidR="00E40B1B" w:rsidRDefault="00E40B1B" w:rsidP="00345C50">
            <w:r w:rsidRPr="00750523">
              <w:t xml:space="preserve">Every lesson - see PowerPoints </w:t>
            </w:r>
          </w:p>
        </w:tc>
        <w:tc>
          <w:tcPr>
            <w:tcW w:w="2255" w:type="dxa"/>
          </w:tcPr>
          <w:p w:rsidR="00E40B1B" w:rsidRDefault="00E40B1B" w:rsidP="00345C50">
            <w:r w:rsidRPr="00750523">
              <w:t xml:space="preserve">Every lesson - see PowerPoints </w:t>
            </w:r>
          </w:p>
        </w:tc>
        <w:tc>
          <w:tcPr>
            <w:tcW w:w="2264" w:type="dxa"/>
            <w:gridSpan w:val="2"/>
          </w:tcPr>
          <w:p w:rsidR="00E40B1B" w:rsidRDefault="00E40B1B" w:rsidP="00345C50">
            <w:r w:rsidRPr="00750523">
              <w:t xml:space="preserve">Every lesson - see PowerPoints </w:t>
            </w:r>
          </w:p>
        </w:tc>
        <w:tc>
          <w:tcPr>
            <w:tcW w:w="2188" w:type="dxa"/>
            <w:gridSpan w:val="2"/>
          </w:tcPr>
          <w:p w:rsidR="00E40B1B" w:rsidRDefault="00E40B1B" w:rsidP="00345C50">
            <w:r w:rsidRPr="00750523">
              <w:t xml:space="preserve">Every lesson - see PowerPoints </w:t>
            </w:r>
          </w:p>
        </w:tc>
        <w:tc>
          <w:tcPr>
            <w:tcW w:w="2237" w:type="dxa"/>
          </w:tcPr>
          <w:p w:rsidR="00E40B1B" w:rsidRDefault="00E40B1B" w:rsidP="00345C50">
            <w:r w:rsidRPr="00750523">
              <w:t xml:space="preserve">Every lesson - see PowerPoints </w:t>
            </w:r>
          </w:p>
        </w:tc>
        <w:tc>
          <w:tcPr>
            <w:tcW w:w="1871" w:type="dxa"/>
          </w:tcPr>
          <w:p w:rsidR="00E40B1B" w:rsidRPr="00750523" w:rsidRDefault="00D43D31" w:rsidP="00345C50">
            <w:r>
              <w:t>Every lesson – see PowerPoints</w:t>
            </w:r>
          </w:p>
        </w:tc>
      </w:tr>
      <w:tr w:rsidR="00E40B1B" w:rsidTr="00E40B1B">
        <w:trPr>
          <w:trHeight w:val="1264"/>
        </w:trPr>
        <w:tc>
          <w:tcPr>
            <w:tcW w:w="2364" w:type="dxa"/>
            <w:shd w:val="clear" w:color="auto" w:fill="A6A6A6" w:themeFill="background1" w:themeFillShade="A6"/>
          </w:tcPr>
          <w:p w:rsidR="00E40B1B" w:rsidRPr="00FF6BA4" w:rsidRDefault="00E40B1B">
            <w:pPr>
              <w:rPr>
                <w:b/>
              </w:rPr>
            </w:pPr>
            <w:r w:rsidRPr="00FF6BA4">
              <w:rPr>
                <w:b/>
              </w:rPr>
              <w:t>Assessment</w:t>
            </w:r>
          </w:p>
        </w:tc>
        <w:tc>
          <w:tcPr>
            <w:tcW w:w="2209" w:type="dxa"/>
            <w:gridSpan w:val="2"/>
          </w:tcPr>
          <w:p w:rsidR="00E40B1B" w:rsidRDefault="00E40B1B" w:rsidP="007D42C9">
            <w:pPr>
              <w:autoSpaceDE w:val="0"/>
              <w:autoSpaceDN w:val="0"/>
              <w:adjustRightInd w:val="0"/>
              <w:rPr>
                <w:rFonts w:ascii="Calibri" w:hAnsi="Calibri" w:cs="Calibri"/>
                <w:color w:val="000000"/>
                <w:kern w:val="24"/>
              </w:rPr>
            </w:pPr>
            <w:r w:rsidRPr="00371747">
              <w:t>Map skills test at the end of the topic.</w:t>
            </w:r>
          </w:p>
          <w:p w:rsidR="00E40B1B" w:rsidRDefault="00E40B1B" w:rsidP="007D42C9">
            <w:pPr>
              <w:autoSpaceDE w:val="0"/>
              <w:autoSpaceDN w:val="0"/>
              <w:adjustRightInd w:val="0"/>
              <w:rPr>
                <w:rFonts w:ascii="Calibri" w:hAnsi="Calibri" w:cs="Calibri"/>
                <w:color w:val="000000"/>
                <w:kern w:val="24"/>
              </w:rPr>
            </w:pPr>
          </w:p>
          <w:p w:rsidR="00E40B1B" w:rsidRPr="00371747" w:rsidRDefault="00E40B1B" w:rsidP="001546CD">
            <w:pPr>
              <w:autoSpaceDE w:val="0"/>
              <w:autoSpaceDN w:val="0"/>
              <w:adjustRightInd w:val="0"/>
            </w:pPr>
          </w:p>
        </w:tc>
        <w:tc>
          <w:tcPr>
            <w:tcW w:w="2255" w:type="dxa"/>
          </w:tcPr>
          <w:p w:rsidR="00E40B1B" w:rsidRPr="00371747" w:rsidRDefault="00A150CE">
            <w:r>
              <w:t xml:space="preserve">‘Describe’ and ‘Explain’ questions </w:t>
            </w:r>
          </w:p>
        </w:tc>
        <w:tc>
          <w:tcPr>
            <w:tcW w:w="2264" w:type="dxa"/>
            <w:gridSpan w:val="2"/>
          </w:tcPr>
          <w:p w:rsidR="001546CD" w:rsidRPr="001546CD" w:rsidRDefault="001546CD" w:rsidP="001546CD">
            <w:pPr>
              <w:autoSpaceDE w:val="0"/>
              <w:autoSpaceDN w:val="0"/>
              <w:adjustRightInd w:val="0"/>
              <w:rPr>
                <w:rFonts w:ascii="Calibri" w:hAnsi="Calibri" w:cs="Calibri"/>
                <w:kern w:val="24"/>
              </w:rPr>
            </w:pPr>
            <w:r w:rsidRPr="001546CD">
              <w:rPr>
                <w:rFonts w:ascii="Calibri" w:hAnsi="Calibri" w:cs="Calibri"/>
                <w:kern w:val="24"/>
              </w:rPr>
              <w:t>Big Write Non-chronological report.</w:t>
            </w:r>
          </w:p>
          <w:p w:rsidR="001546CD" w:rsidRPr="001546CD" w:rsidRDefault="001546CD" w:rsidP="001546CD">
            <w:pPr>
              <w:autoSpaceDE w:val="0"/>
              <w:autoSpaceDN w:val="0"/>
              <w:adjustRightInd w:val="0"/>
              <w:rPr>
                <w:rFonts w:ascii="Calibri" w:hAnsi="Calibri" w:cs="Calibri"/>
                <w:i/>
                <w:iCs/>
                <w:kern w:val="24"/>
              </w:rPr>
            </w:pPr>
            <w:r w:rsidRPr="001546CD">
              <w:rPr>
                <w:rFonts w:ascii="Calibri" w:hAnsi="Calibri" w:cs="Calibri"/>
                <w:kern w:val="24"/>
              </w:rPr>
              <w:t xml:space="preserve">A report explaining how the UK’s population has changed over time. </w:t>
            </w:r>
          </w:p>
          <w:p w:rsidR="00E40B1B" w:rsidRPr="001546CD" w:rsidRDefault="00E40B1B" w:rsidP="001546CD">
            <w:pPr>
              <w:autoSpaceDE w:val="0"/>
              <w:autoSpaceDN w:val="0"/>
              <w:adjustRightInd w:val="0"/>
            </w:pPr>
          </w:p>
        </w:tc>
        <w:tc>
          <w:tcPr>
            <w:tcW w:w="2188" w:type="dxa"/>
            <w:gridSpan w:val="2"/>
          </w:tcPr>
          <w:p w:rsidR="00E40B1B" w:rsidRPr="00371747" w:rsidRDefault="001546CD">
            <w:r w:rsidRPr="00371747">
              <w:t>Migration test at the end of the topic.</w:t>
            </w:r>
          </w:p>
        </w:tc>
        <w:tc>
          <w:tcPr>
            <w:tcW w:w="2237" w:type="dxa"/>
          </w:tcPr>
          <w:p w:rsidR="00E40B1B" w:rsidRPr="00371747" w:rsidRDefault="00E40B1B" w:rsidP="001B66EB">
            <w:pPr>
              <w:autoSpaceDE w:val="0"/>
              <w:autoSpaceDN w:val="0"/>
              <w:adjustRightInd w:val="0"/>
              <w:rPr>
                <w:rFonts w:ascii="Calibri" w:hAnsi="Calibri" w:cs="Calibri"/>
                <w:color w:val="000000"/>
                <w:kern w:val="24"/>
              </w:rPr>
            </w:pPr>
            <w:bookmarkStart w:id="0" w:name="_Hlk108015794"/>
            <w:r w:rsidRPr="00371747">
              <w:rPr>
                <w:rFonts w:ascii="Calibri" w:hAnsi="Calibri" w:cs="Calibri"/>
                <w:color w:val="000000"/>
                <w:kern w:val="24"/>
              </w:rPr>
              <w:t>Big Write Discussion</w:t>
            </w:r>
          </w:p>
          <w:p w:rsidR="00E40B1B" w:rsidRPr="00371747" w:rsidRDefault="00E40B1B" w:rsidP="001B66EB">
            <w:pPr>
              <w:autoSpaceDE w:val="0"/>
              <w:autoSpaceDN w:val="0"/>
              <w:adjustRightInd w:val="0"/>
              <w:rPr>
                <w:rFonts w:ascii="Calibri" w:hAnsi="Calibri" w:cs="Calibri"/>
                <w:color w:val="000000"/>
                <w:kern w:val="24"/>
              </w:rPr>
            </w:pPr>
            <w:r w:rsidRPr="00371747">
              <w:rPr>
                <w:rFonts w:ascii="Calibri" w:hAnsi="Calibri" w:cs="Calibri"/>
                <w:color w:val="000000"/>
                <w:kern w:val="24"/>
              </w:rPr>
              <w:t>Coastal management</w:t>
            </w:r>
          </w:p>
          <w:bookmarkEnd w:id="0"/>
          <w:p w:rsidR="00E40B1B" w:rsidRPr="00371747" w:rsidRDefault="00E40B1B"/>
        </w:tc>
        <w:tc>
          <w:tcPr>
            <w:tcW w:w="1871" w:type="dxa"/>
          </w:tcPr>
          <w:p w:rsidR="001546CD" w:rsidRPr="00371747" w:rsidRDefault="001546CD" w:rsidP="001546CD">
            <w:pPr>
              <w:autoSpaceDE w:val="0"/>
              <w:autoSpaceDN w:val="0"/>
              <w:adjustRightInd w:val="0"/>
              <w:rPr>
                <w:rFonts w:ascii="Calibri" w:eastAsia="Times New Roman" w:hAnsi="Times New Roman" w:cs="Calibri"/>
                <w:color w:val="000000"/>
                <w:kern w:val="24"/>
                <w:u w:val="single"/>
              </w:rPr>
            </w:pPr>
            <w:r w:rsidRPr="00371747">
              <w:rPr>
                <w:rFonts w:ascii="Calibri" w:hAnsi="Calibri" w:cs="Calibri"/>
                <w:color w:val="000000"/>
                <w:kern w:val="24"/>
              </w:rPr>
              <w:t>Big Write explain: Discuss the advantages and disadvantages of economic growth in China</w:t>
            </w:r>
          </w:p>
          <w:p w:rsidR="00E40B1B" w:rsidRPr="00371747" w:rsidRDefault="00E40B1B" w:rsidP="001B66EB">
            <w:pPr>
              <w:autoSpaceDE w:val="0"/>
              <w:autoSpaceDN w:val="0"/>
              <w:adjustRightInd w:val="0"/>
              <w:rPr>
                <w:rFonts w:ascii="Calibri" w:hAnsi="Calibri" w:cs="Calibri"/>
                <w:color w:val="000000"/>
                <w:kern w:val="24"/>
              </w:rPr>
            </w:pPr>
          </w:p>
        </w:tc>
      </w:tr>
      <w:tr w:rsidR="00E40B1B" w:rsidTr="00E40B1B">
        <w:trPr>
          <w:trHeight w:val="809"/>
        </w:trPr>
        <w:tc>
          <w:tcPr>
            <w:tcW w:w="2364" w:type="dxa"/>
            <w:shd w:val="clear" w:color="auto" w:fill="A6A6A6" w:themeFill="background1" w:themeFillShade="A6"/>
          </w:tcPr>
          <w:p w:rsidR="00E40B1B" w:rsidRPr="00FF6BA4" w:rsidRDefault="00E40B1B">
            <w:pPr>
              <w:rPr>
                <w:b/>
              </w:rPr>
            </w:pPr>
            <w:r w:rsidRPr="00FF6BA4">
              <w:rPr>
                <w:b/>
              </w:rPr>
              <w:t>Cultural Capital</w:t>
            </w:r>
            <w:r>
              <w:rPr>
                <w:b/>
              </w:rPr>
              <w:t>, Equality, Diversity Inclusion</w:t>
            </w:r>
          </w:p>
        </w:tc>
        <w:tc>
          <w:tcPr>
            <w:tcW w:w="2209" w:type="dxa"/>
            <w:gridSpan w:val="2"/>
          </w:tcPr>
          <w:p w:rsidR="00E40B1B" w:rsidRDefault="00E40B1B" w:rsidP="00FF1CA3">
            <w:r>
              <w:t xml:space="preserve">Use of maps to show a wide range of land uses within a settlement. </w:t>
            </w:r>
          </w:p>
          <w:p w:rsidR="00E40B1B" w:rsidRDefault="00E40B1B" w:rsidP="00FF1CA3"/>
          <w:p w:rsidR="00E40B1B" w:rsidRDefault="00E40B1B" w:rsidP="00FF1CA3">
            <w:r>
              <w:t>Fieldwork on the school site.</w:t>
            </w:r>
          </w:p>
          <w:p w:rsidR="00E40B1B" w:rsidRDefault="00E40B1B"/>
          <w:p w:rsidR="00E40B1B" w:rsidRPr="00371747" w:rsidRDefault="00E40B1B"/>
        </w:tc>
        <w:tc>
          <w:tcPr>
            <w:tcW w:w="2255" w:type="dxa"/>
          </w:tcPr>
          <w:p w:rsidR="00E40B1B" w:rsidRPr="00371747" w:rsidRDefault="00A150CE">
            <w:r>
              <w:t xml:space="preserve">Understanding that the area around the school is very different in terms of deprivation levels. </w:t>
            </w:r>
          </w:p>
        </w:tc>
        <w:tc>
          <w:tcPr>
            <w:tcW w:w="2264" w:type="dxa"/>
            <w:gridSpan w:val="2"/>
          </w:tcPr>
          <w:p w:rsidR="001546CD" w:rsidRPr="001546CD" w:rsidRDefault="001546CD">
            <w:r w:rsidRPr="001546CD">
              <w:t>Comparing life expectancies between males and females.</w:t>
            </w:r>
          </w:p>
        </w:tc>
        <w:tc>
          <w:tcPr>
            <w:tcW w:w="2188" w:type="dxa"/>
            <w:gridSpan w:val="2"/>
          </w:tcPr>
          <w:p w:rsidR="00E40B1B" w:rsidRPr="00371747" w:rsidRDefault="00E40B1B">
            <w:r>
              <w:t xml:space="preserve"> </w:t>
            </w:r>
            <w:r w:rsidR="001546CD">
              <w:t>Appreciation of the reasons why people migrate.</w:t>
            </w:r>
          </w:p>
        </w:tc>
        <w:tc>
          <w:tcPr>
            <w:tcW w:w="2237" w:type="dxa"/>
          </w:tcPr>
          <w:p w:rsidR="00E40B1B" w:rsidRDefault="00E40B1B">
            <w:r>
              <w:t xml:space="preserve">Raises understanding of the different key players at coastal areas, and why some coasts are managed whilst others are not. </w:t>
            </w:r>
          </w:p>
          <w:p w:rsidR="00E40B1B" w:rsidRPr="00371747" w:rsidRDefault="00E40B1B">
            <w:r>
              <w:t xml:space="preserve">Fieldtrip to a coastal landscape. </w:t>
            </w:r>
          </w:p>
        </w:tc>
        <w:tc>
          <w:tcPr>
            <w:tcW w:w="1871" w:type="dxa"/>
          </w:tcPr>
          <w:p w:rsidR="001546CD" w:rsidRDefault="001546CD" w:rsidP="001546CD">
            <w:r>
              <w:t xml:space="preserve">Appreciation of lifestyles in China and addressing misconceptions about the subject. </w:t>
            </w:r>
          </w:p>
          <w:p w:rsidR="00E40B1B" w:rsidRDefault="00E40B1B"/>
        </w:tc>
      </w:tr>
      <w:tr w:rsidR="00E40B1B" w:rsidTr="00E40B1B">
        <w:trPr>
          <w:trHeight w:val="1331"/>
        </w:trPr>
        <w:tc>
          <w:tcPr>
            <w:tcW w:w="2364" w:type="dxa"/>
            <w:shd w:val="clear" w:color="auto" w:fill="A6A6A6" w:themeFill="background1" w:themeFillShade="A6"/>
          </w:tcPr>
          <w:p w:rsidR="00E40B1B" w:rsidRPr="00FF6BA4" w:rsidRDefault="00E40B1B" w:rsidP="00430691">
            <w:pPr>
              <w:rPr>
                <w:b/>
              </w:rPr>
            </w:pPr>
            <w:r w:rsidRPr="00FF6BA4">
              <w:rPr>
                <w:b/>
              </w:rPr>
              <w:lastRenderedPageBreak/>
              <w:t>Literacy/Numeracy</w:t>
            </w:r>
          </w:p>
        </w:tc>
        <w:tc>
          <w:tcPr>
            <w:tcW w:w="2209" w:type="dxa"/>
            <w:gridSpan w:val="2"/>
          </w:tcPr>
          <w:p w:rsidR="00E40B1B" w:rsidRPr="00371747" w:rsidRDefault="00E40B1B" w:rsidP="00FF1CA3">
            <w:r w:rsidRPr="00371747">
              <w:t xml:space="preserve">Literacy – describe, explain tasks in lessons. Spelling test. </w:t>
            </w:r>
          </w:p>
          <w:p w:rsidR="00E40B1B" w:rsidRDefault="00E40B1B" w:rsidP="00FF1CA3">
            <w:r w:rsidRPr="00371747">
              <w:t>Numeracy – grid references</w:t>
            </w:r>
            <w:r>
              <w:t>.</w:t>
            </w:r>
          </w:p>
          <w:p w:rsidR="00E40B1B" w:rsidRDefault="00E40B1B" w:rsidP="00430691"/>
          <w:p w:rsidR="00E40B1B" w:rsidRPr="00371747" w:rsidRDefault="00E40B1B" w:rsidP="00430691">
            <w:r w:rsidRPr="00FF1CA3">
              <w:rPr>
                <w:rFonts w:ascii="Calibri" w:hAnsi="Calibri" w:cs="Calibri"/>
                <w:color w:val="FF0000"/>
                <w:kern w:val="24"/>
              </w:rPr>
              <w:t xml:space="preserve"> </w:t>
            </w:r>
          </w:p>
        </w:tc>
        <w:tc>
          <w:tcPr>
            <w:tcW w:w="2255" w:type="dxa"/>
          </w:tcPr>
          <w:p w:rsidR="00E40B1B" w:rsidRDefault="00E40B1B" w:rsidP="00430691">
            <w:r w:rsidRPr="00371747">
              <w:t xml:space="preserve"> </w:t>
            </w:r>
            <w:r w:rsidR="00A150CE">
              <w:t>Literacy – categorising</w:t>
            </w:r>
          </w:p>
          <w:p w:rsidR="00A150CE" w:rsidRPr="00371747" w:rsidRDefault="00A150CE" w:rsidP="00430691">
            <w:r>
              <w:t>Numeracy – population data and drawing pie charts.</w:t>
            </w:r>
          </w:p>
        </w:tc>
        <w:tc>
          <w:tcPr>
            <w:tcW w:w="2264" w:type="dxa"/>
            <w:gridSpan w:val="2"/>
          </w:tcPr>
          <w:p w:rsidR="001546CD" w:rsidRPr="001546CD" w:rsidRDefault="001546CD" w:rsidP="001546CD">
            <w:pPr>
              <w:autoSpaceDE w:val="0"/>
              <w:autoSpaceDN w:val="0"/>
              <w:adjustRightInd w:val="0"/>
            </w:pPr>
            <w:r w:rsidRPr="001546CD">
              <w:t xml:space="preserve">Literacy – extended writing assessments. Spelling test. </w:t>
            </w:r>
          </w:p>
          <w:p w:rsidR="001546CD" w:rsidRPr="001546CD" w:rsidRDefault="001546CD" w:rsidP="001546CD">
            <w:pPr>
              <w:autoSpaceDE w:val="0"/>
              <w:autoSpaceDN w:val="0"/>
              <w:adjustRightInd w:val="0"/>
              <w:rPr>
                <w:rFonts w:ascii="Calibri" w:hAnsi="Calibri" w:cs="Calibri"/>
                <w:kern w:val="24"/>
              </w:rPr>
            </w:pPr>
            <w:r w:rsidRPr="001546CD">
              <w:t xml:space="preserve">Numeracy – manipulating </w:t>
            </w:r>
            <w:r w:rsidRPr="001546CD">
              <w:rPr>
                <w:rFonts w:ascii="Calibri" w:hAnsi="Calibri" w:cs="Calibri"/>
                <w:kern w:val="24"/>
              </w:rPr>
              <w:t xml:space="preserve">quantitative data in the form of life expectancy to compare places.  </w:t>
            </w:r>
          </w:p>
          <w:p w:rsidR="00E40B1B" w:rsidRPr="001546CD" w:rsidRDefault="00E40B1B" w:rsidP="00430691"/>
        </w:tc>
        <w:tc>
          <w:tcPr>
            <w:tcW w:w="2188" w:type="dxa"/>
            <w:gridSpan w:val="2"/>
          </w:tcPr>
          <w:p w:rsidR="001546CD" w:rsidRPr="00371747" w:rsidRDefault="00E40B1B" w:rsidP="001546CD">
            <w:r w:rsidRPr="00371747">
              <w:t xml:space="preserve"> </w:t>
            </w:r>
            <w:r w:rsidR="001546CD" w:rsidRPr="00371747">
              <w:t xml:space="preserve">Literacy – describe, explain tasks in lessons. Spelling test. </w:t>
            </w:r>
          </w:p>
          <w:p w:rsidR="001546CD" w:rsidRPr="00371747" w:rsidRDefault="001546CD" w:rsidP="001546CD">
            <w:pPr>
              <w:autoSpaceDE w:val="0"/>
              <w:autoSpaceDN w:val="0"/>
              <w:adjustRightInd w:val="0"/>
              <w:rPr>
                <w:rFonts w:ascii="Calibri" w:eastAsia="Times New Roman" w:hAnsi="Times New Roman" w:cs="Calibri"/>
                <w:color w:val="000000"/>
                <w:kern w:val="24"/>
              </w:rPr>
            </w:pPr>
            <w:r w:rsidRPr="00371747">
              <w:t>Numeracy – a</w:t>
            </w:r>
            <w:r w:rsidRPr="00371747">
              <w:rPr>
                <w:rFonts w:ascii="Calibri" w:eastAsia="Times New Roman" w:hAnsi="Times New Roman" w:cs="Calibri"/>
                <w:color w:val="000000"/>
                <w:kern w:val="24"/>
              </w:rPr>
              <w:t>nalysing quantitative data about India</w:t>
            </w:r>
            <w:r>
              <w:rPr>
                <w:rFonts w:ascii="Calibri" w:eastAsia="Times New Roman" w:hAnsi="Times New Roman" w:cs="Calibri"/>
                <w:color w:val="000000"/>
                <w:kern w:val="24"/>
              </w:rPr>
              <w:t>.</w:t>
            </w:r>
          </w:p>
          <w:p w:rsidR="00E40B1B" w:rsidRPr="00371747" w:rsidRDefault="00E40B1B" w:rsidP="00430691"/>
        </w:tc>
        <w:tc>
          <w:tcPr>
            <w:tcW w:w="2237" w:type="dxa"/>
          </w:tcPr>
          <w:p w:rsidR="00E40B1B" w:rsidRPr="00371747" w:rsidRDefault="00E40B1B" w:rsidP="00EB77D3">
            <w:r w:rsidRPr="00371747">
              <w:t xml:space="preserve">Literacy – extended writing assessments. Spelling test. </w:t>
            </w:r>
          </w:p>
          <w:p w:rsidR="00E40B1B" w:rsidRPr="00371747" w:rsidRDefault="00E40B1B" w:rsidP="00430691">
            <w:r w:rsidRPr="00F47EBD">
              <w:rPr>
                <w:color w:val="000000" w:themeColor="text1"/>
              </w:rPr>
              <w:t xml:space="preserve">Numeracy – consideration of the cost of coastal management schemes. </w:t>
            </w:r>
          </w:p>
        </w:tc>
        <w:tc>
          <w:tcPr>
            <w:tcW w:w="1871" w:type="dxa"/>
          </w:tcPr>
          <w:p w:rsidR="001546CD" w:rsidRPr="00371747" w:rsidRDefault="001546CD" w:rsidP="001546CD">
            <w:r w:rsidRPr="00371747">
              <w:t xml:space="preserve">Literacy – extended writing assessments. Spelling test. </w:t>
            </w:r>
          </w:p>
          <w:p w:rsidR="001546CD" w:rsidRPr="00371747" w:rsidRDefault="001546CD" w:rsidP="001546CD">
            <w:pPr>
              <w:autoSpaceDE w:val="0"/>
              <w:autoSpaceDN w:val="0"/>
              <w:adjustRightInd w:val="0"/>
              <w:rPr>
                <w:rFonts w:ascii="Calibri" w:hAnsi="Calibri" w:cs="Calibri"/>
                <w:color w:val="000000"/>
                <w:kern w:val="24"/>
              </w:rPr>
            </w:pPr>
            <w:r w:rsidRPr="00371747">
              <w:rPr>
                <w:rFonts w:ascii="Calibri" w:hAnsi="Calibri" w:cs="Calibri"/>
                <w:color w:val="000000"/>
                <w:kern w:val="24"/>
              </w:rPr>
              <w:t>Numeracy – quantitative data analysis about import / export data</w:t>
            </w:r>
            <w:r>
              <w:rPr>
                <w:rFonts w:ascii="Calibri" w:hAnsi="Calibri" w:cs="Calibri"/>
                <w:color w:val="000000"/>
                <w:kern w:val="24"/>
              </w:rPr>
              <w:t>.</w:t>
            </w:r>
          </w:p>
          <w:p w:rsidR="00E40B1B" w:rsidRPr="00371747" w:rsidRDefault="00E40B1B" w:rsidP="00EB77D3"/>
        </w:tc>
      </w:tr>
    </w:tbl>
    <w:p w:rsidR="00B776F9" w:rsidRDefault="00B776F9"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546CD" w:rsidRDefault="001546CD"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723"/>
        <w:gridCol w:w="2942"/>
        <w:gridCol w:w="2552"/>
        <w:gridCol w:w="2835"/>
        <w:gridCol w:w="1709"/>
        <w:gridCol w:w="2627"/>
      </w:tblGrid>
      <w:tr w:rsidR="00904C6D" w:rsidTr="00904C6D">
        <w:trPr>
          <w:trHeight w:val="333"/>
        </w:trPr>
        <w:tc>
          <w:tcPr>
            <w:tcW w:w="2723" w:type="dxa"/>
            <w:shd w:val="clear" w:color="auto" w:fill="FFFFFF" w:themeFill="background1"/>
          </w:tcPr>
          <w:p w:rsidR="00904C6D" w:rsidRDefault="00904C6D" w:rsidP="00A05298">
            <w:pPr>
              <w:rPr>
                <w:sz w:val="32"/>
              </w:rPr>
            </w:pPr>
          </w:p>
        </w:tc>
        <w:tc>
          <w:tcPr>
            <w:tcW w:w="12665" w:type="dxa"/>
            <w:gridSpan w:val="5"/>
            <w:shd w:val="clear" w:color="auto" w:fill="FFFFFF" w:themeFill="background1"/>
          </w:tcPr>
          <w:p w:rsidR="00904C6D" w:rsidRDefault="00904C6D" w:rsidP="00A05298">
            <w:pPr>
              <w:rPr>
                <w:sz w:val="32"/>
              </w:rPr>
            </w:pPr>
            <w:r>
              <w:rPr>
                <w:sz w:val="32"/>
              </w:rPr>
              <w:t>Year 8: 2024-25 One lesson per week</w:t>
            </w:r>
          </w:p>
        </w:tc>
      </w:tr>
      <w:tr w:rsidR="00904C6D" w:rsidTr="007302E6">
        <w:trPr>
          <w:trHeight w:val="333"/>
        </w:trPr>
        <w:tc>
          <w:tcPr>
            <w:tcW w:w="2723" w:type="dxa"/>
            <w:shd w:val="clear" w:color="auto" w:fill="A6A6A6" w:themeFill="background1" w:themeFillShade="A6"/>
          </w:tcPr>
          <w:p w:rsidR="00904C6D" w:rsidRPr="00FF6BA4" w:rsidRDefault="00904C6D" w:rsidP="00A05298">
            <w:pPr>
              <w:rPr>
                <w:b/>
                <w:sz w:val="32"/>
              </w:rPr>
            </w:pPr>
            <w:r w:rsidRPr="00FF6BA4">
              <w:rPr>
                <w:b/>
                <w:sz w:val="32"/>
              </w:rPr>
              <w:t>Subject</w:t>
            </w:r>
          </w:p>
        </w:tc>
        <w:tc>
          <w:tcPr>
            <w:tcW w:w="8329" w:type="dxa"/>
            <w:gridSpan w:val="3"/>
          </w:tcPr>
          <w:p w:rsidR="00904C6D" w:rsidRPr="00FF6BA4" w:rsidRDefault="00904C6D" w:rsidP="00A05298">
            <w:pPr>
              <w:rPr>
                <w:sz w:val="32"/>
              </w:rPr>
            </w:pPr>
            <w:r>
              <w:rPr>
                <w:sz w:val="32"/>
              </w:rPr>
              <w:t xml:space="preserve">Geography </w:t>
            </w:r>
          </w:p>
        </w:tc>
        <w:tc>
          <w:tcPr>
            <w:tcW w:w="1709" w:type="dxa"/>
          </w:tcPr>
          <w:p w:rsidR="00904C6D" w:rsidRPr="00FF6BA4" w:rsidRDefault="00904C6D" w:rsidP="00A05298">
            <w:pPr>
              <w:rPr>
                <w:sz w:val="32"/>
              </w:rPr>
            </w:pPr>
            <w:r w:rsidRPr="00FF6BA4">
              <w:rPr>
                <w:sz w:val="32"/>
              </w:rPr>
              <w:t>Year Group:</w:t>
            </w:r>
          </w:p>
        </w:tc>
        <w:tc>
          <w:tcPr>
            <w:tcW w:w="2627" w:type="dxa"/>
          </w:tcPr>
          <w:p w:rsidR="00904C6D" w:rsidRPr="00FF6BA4" w:rsidRDefault="00904C6D" w:rsidP="00A05298">
            <w:pPr>
              <w:rPr>
                <w:sz w:val="32"/>
              </w:rPr>
            </w:pPr>
            <w:r>
              <w:rPr>
                <w:sz w:val="32"/>
              </w:rPr>
              <w:t>8</w:t>
            </w:r>
          </w:p>
        </w:tc>
      </w:tr>
      <w:tr w:rsidR="007302E6" w:rsidTr="007302E6">
        <w:trPr>
          <w:trHeight w:val="726"/>
        </w:trPr>
        <w:tc>
          <w:tcPr>
            <w:tcW w:w="2723" w:type="dxa"/>
            <w:shd w:val="clear" w:color="auto" w:fill="A6A6A6" w:themeFill="background1" w:themeFillShade="A6"/>
          </w:tcPr>
          <w:p w:rsidR="007302E6" w:rsidRPr="00FF6BA4" w:rsidRDefault="007302E6" w:rsidP="00A05298">
            <w:pPr>
              <w:rPr>
                <w:b/>
              </w:rPr>
            </w:pPr>
            <w:r w:rsidRPr="00FF6BA4">
              <w:rPr>
                <w:b/>
              </w:rPr>
              <w:t>Unit/Topic</w:t>
            </w:r>
          </w:p>
        </w:tc>
        <w:tc>
          <w:tcPr>
            <w:tcW w:w="2942" w:type="dxa"/>
          </w:tcPr>
          <w:p w:rsidR="007302E6" w:rsidRPr="00904C6D" w:rsidRDefault="007302E6" w:rsidP="00904C6D">
            <w:pPr>
              <w:autoSpaceDE w:val="0"/>
              <w:autoSpaceDN w:val="0"/>
              <w:adjustRightInd w:val="0"/>
            </w:pPr>
            <w:r>
              <w:t xml:space="preserve">1 Rivers </w:t>
            </w:r>
            <w:r w:rsidRPr="00904C6D">
              <w:t xml:space="preserve"> </w:t>
            </w:r>
          </w:p>
          <w:p w:rsidR="007302E6" w:rsidRPr="00904C6D" w:rsidRDefault="007302E6" w:rsidP="00904C6D">
            <w:pPr>
              <w:autoSpaceDE w:val="0"/>
              <w:autoSpaceDN w:val="0"/>
              <w:adjustRightInd w:val="0"/>
            </w:pPr>
            <w:r w:rsidRPr="00904C6D">
              <w:rPr>
                <w:i/>
                <w:iCs/>
              </w:rPr>
              <w:t xml:space="preserve">How do rivers shape the land? </w:t>
            </w:r>
          </w:p>
          <w:p w:rsidR="007302E6" w:rsidRPr="00371747" w:rsidRDefault="007302E6" w:rsidP="00F54331">
            <w:pPr>
              <w:autoSpaceDE w:val="0"/>
              <w:autoSpaceDN w:val="0"/>
              <w:adjustRightInd w:val="0"/>
            </w:pPr>
          </w:p>
        </w:tc>
        <w:tc>
          <w:tcPr>
            <w:tcW w:w="2552" w:type="dxa"/>
          </w:tcPr>
          <w:p w:rsidR="007302E6" w:rsidRPr="00371747" w:rsidRDefault="007302E6" w:rsidP="00F54331">
            <w:pPr>
              <w:autoSpaceDE w:val="0"/>
              <w:autoSpaceDN w:val="0"/>
              <w:adjustRightInd w:val="0"/>
            </w:pPr>
            <w:r>
              <w:t>2</w:t>
            </w:r>
            <w:r w:rsidRPr="00371747">
              <w:t xml:space="preserve"> Development</w:t>
            </w:r>
            <w:r>
              <w:t xml:space="preserve"> </w:t>
            </w:r>
          </w:p>
          <w:p w:rsidR="007302E6" w:rsidRPr="00904C6D" w:rsidRDefault="007302E6" w:rsidP="00904C6D">
            <w:pPr>
              <w:autoSpaceDE w:val="0"/>
              <w:autoSpaceDN w:val="0"/>
              <w:adjustRightInd w:val="0"/>
            </w:pPr>
            <w:r w:rsidRPr="00904C6D">
              <w:rPr>
                <w:i/>
                <w:iCs/>
              </w:rPr>
              <w:t xml:space="preserve">Why do countries vary in development? </w:t>
            </w:r>
          </w:p>
          <w:p w:rsidR="007302E6" w:rsidRPr="00371747" w:rsidRDefault="007302E6" w:rsidP="00F54331">
            <w:pPr>
              <w:autoSpaceDE w:val="0"/>
              <w:autoSpaceDN w:val="0"/>
              <w:adjustRightInd w:val="0"/>
            </w:pPr>
          </w:p>
          <w:p w:rsidR="007302E6" w:rsidRPr="00371747" w:rsidRDefault="007302E6" w:rsidP="00F54331">
            <w:pPr>
              <w:autoSpaceDE w:val="0"/>
              <w:autoSpaceDN w:val="0"/>
              <w:adjustRightInd w:val="0"/>
            </w:pPr>
            <w:r w:rsidRPr="00371747">
              <w:t>.</w:t>
            </w:r>
            <w:r w:rsidRPr="00371747">
              <w:tab/>
            </w:r>
          </w:p>
          <w:p w:rsidR="007302E6" w:rsidRPr="00371747" w:rsidRDefault="007302E6" w:rsidP="00A05298">
            <w:pPr>
              <w:autoSpaceDE w:val="0"/>
              <w:autoSpaceDN w:val="0"/>
              <w:adjustRightInd w:val="0"/>
              <w:rPr>
                <w:rFonts w:ascii="Calibri" w:hAnsi="Calibri" w:cs="Calibri"/>
                <w:color w:val="000000"/>
                <w:kern w:val="24"/>
              </w:rPr>
            </w:pPr>
          </w:p>
        </w:tc>
        <w:tc>
          <w:tcPr>
            <w:tcW w:w="2835" w:type="dxa"/>
          </w:tcPr>
          <w:p w:rsidR="007302E6" w:rsidRDefault="007302E6" w:rsidP="00A05298">
            <w:pPr>
              <w:autoSpaceDE w:val="0"/>
              <w:autoSpaceDN w:val="0"/>
              <w:adjustRightInd w:val="0"/>
              <w:rPr>
                <w:rFonts w:ascii="Calibri" w:hAnsi="Calibri" w:cs="Calibri"/>
                <w:color w:val="000000"/>
                <w:kern w:val="24"/>
              </w:rPr>
            </w:pPr>
            <w:r>
              <w:rPr>
                <w:rFonts w:ascii="Calibri" w:hAnsi="Calibri" w:cs="Calibri"/>
                <w:color w:val="000000"/>
                <w:kern w:val="24"/>
              </w:rPr>
              <w:t xml:space="preserve">3 </w:t>
            </w:r>
            <w:r w:rsidRPr="00371747">
              <w:rPr>
                <w:rFonts w:ascii="Calibri" w:hAnsi="Calibri" w:cs="Calibri"/>
                <w:color w:val="000000"/>
                <w:kern w:val="24"/>
              </w:rPr>
              <w:t xml:space="preserve">Natural hazards </w:t>
            </w:r>
          </w:p>
          <w:p w:rsidR="007302E6" w:rsidRPr="00904C6D" w:rsidRDefault="007302E6" w:rsidP="00904C6D">
            <w:pPr>
              <w:autoSpaceDE w:val="0"/>
              <w:autoSpaceDN w:val="0"/>
              <w:adjustRightInd w:val="0"/>
              <w:rPr>
                <w:rFonts w:ascii="Calibri" w:hAnsi="Calibri" w:cs="Calibri"/>
                <w:color w:val="000000"/>
                <w:kern w:val="24"/>
              </w:rPr>
            </w:pPr>
            <w:r w:rsidRPr="00904C6D">
              <w:rPr>
                <w:rFonts w:ascii="Calibri" w:hAnsi="Calibri" w:cs="Calibri"/>
                <w:i/>
                <w:iCs/>
                <w:color w:val="000000"/>
                <w:kern w:val="24"/>
              </w:rPr>
              <w:t>How do natural hazards impact Earth?</w:t>
            </w:r>
          </w:p>
          <w:p w:rsidR="007302E6" w:rsidRPr="00371747" w:rsidRDefault="007302E6" w:rsidP="00A05298">
            <w:pPr>
              <w:autoSpaceDE w:val="0"/>
              <w:autoSpaceDN w:val="0"/>
              <w:adjustRightInd w:val="0"/>
              <w:rPr>
                <w:rFonts w:ascii="Calibri" w:hAnsi="Calibri" w:cs="Calibri"/>
                <w:color w:val="000000"/>
                <w:kern w:val="24"/>
              </w:rPr>
            </w:pPr>
          </w:p>
        </w:tc>
        <w:tc>
          <w:tcPr>
            <w:tcW w:w="4336" w:type="dxa"/>
            <w:gridSpan w:val="2"/>
          </w:tcPr>
          <w:p w:rsidR="007302E6" w:rsidRPr="00904C6D" w:rsidRDefault="007302E6" w:rsidP="00904C6D">
            <w:pPr>
              <w:autoSpaceDE w:val="0"/>
              <w:autoSpaceDN w:val="0"/>
              <w:adjustRightInd w:val="0"/>
            </w:pPr>
            <w:r>
              <w:t xml:space="preserve">4 </w:t>
            </w:r>
            <w:r w:rsidRPr="00904C6D">
              <w:t>Weather and climate</w:t>
            </w:r>
          </w:p>
          <w:p w:rsidR="007302E6" w:rsidRPr="00904C6D" w:rsidRDefault="007302E6" w:rsidP="00904C6D">
            <w:pPr>
              <w:autoSpaceDE w:val="0"/>
              <w:autoSpaceDN w:val="0"/>
              <w:adjustRightInd w:val="0"/>
            </w:pPr>
            <w:r w:rsidRPr="00904C6D">
              <w:rPr>
                <w:i/>
                <w:iCs/>
              </w:rPr>
              <w:t>Is our weather becoming more extreme?</w:t>
            </w:r>
          </w:p>
          <w:p w:rsidR="007302E6" w:rsidRPr="00371747" w:rsidRDefault="007302E6" w:rsidP="00A05298"/>
        </w:tc>
      </w:tr>
      <w:tr w:rsidR="007302E6" w:rsidTr="007302E6">
        <w:trPr>
          <w:trHeight w:val="4221"/>
        </w:trPr>
        <w:tc>
          <w:tcPr>
            <w:tcW w:w="2723" w:type="dxa"/>
            <w:shd w:val="clear" w:color="auto" w:fill="A6A6A6" w:themeFill="background1" w:themeFillShade="A6"/>
          </w:tcPr>
          <w:p w:rsidR="007302E6" w:rsidRPr="00FF6BA4" w:rsidRDefault="007302E6" w:rsidP="00A05298">
            <w:pPr>
              <w:rPr>
                <w:b/>
              </w:rPr>
            </w:pPr>
            <w:r w:rsidRPr="00FF6BA4">
              <w:rPr>
                <w:b/>
              </w:rPr>
              <w:t>Skills</w:t>
            </w:r>
          </w:p>
        </w:tc>
        <w:tc>
          <w:tcPr>
            <w:tcW w:w="2942" w:type="dxa"/>
          </w:tcPr>
          <w:p w:rsidR="007302E6" w:rsidRDefault="00D3360E" w:rsidP="00430691">
            <w:pPr>
              <w:autoSpaceDE w:val="0"/>
              <w:autoSpaceDN w:val="0"/>
              <w:adjustRightInd w:val="0"/>
              <w:rPr>
                <w:rFonts w:ascii="Calibri" w:hAnsi="Calibri" w:cs="Calibri"/>
                <w:color w:val="000000"/>
                <w:kern w:val="24"/>
              </w:rPr>
            </w:pPr>
            <w:r>
              <w:rPr>
                <w:rFonts w:ascii="Calibri" w:hAnsi="Calibri" w:cs="Calibri"/>
                <w:color w:val="000000"/>
                <w:kern w:val="24"/>
              </w:rPr>
              <w:t xml:space="preserve">Map skills to look at rivers on a map. </w:t>
            </w:r>
          </w:p>
          <w:p w:rsidR="00D3360E" w:rsidRDefault="00D3360E" w:rsidP="00430691">
            <w:pPr>
              <w:autoSpaceDE w:val="0"/>
              <w:autoSpaceDN w:val="0"/>
              <w:adjustRightInd w:val="0"/>
              <w:rPr>
                <w:rFonts w:ascii="Calibri" w:hAnsi="Calibri" w:cs="Calibri"/>
                <w:color w:val="000000"/>
                <w:kern w:val="24"/>
              </w:rPr>
            </w:pPr>
          </w:p>
          <w:p w:rsidR="00D3360E" w:rsidRDefault="00D3360E" w:rsidP="00430691">
            <w:pPr>
              <w:autoSpaceDE w:val="0"/>
              <w:autoSpaceDN w:val="0"/>
              <w:adjustRightInd w:val="0"/>
              <w:rPr>
                <w:rFonts w:ascii="Calibri" w:hAnsi="Calibri" w:cs="Calibri"/>
                <w:color w:val="000000"/>
                <w:kern w:val="24"/>
              </w:rPr>
            </w:pPr>
            <w:r>
              <w:rPr>
                <w:rFonts w:ascii="Calibri" w:hAnsi="Calibri" w:cs="Calibri"/>
                <w:color w:val="000000"/>
                <w:kern w:val="24"/>
              </w:rPr>
              <w:t xml:space="preserve">Diagrams to show how river landforms are created. </w:t>
            </w:r>
          </w:p>
          <w:p w:rsidR="00D3360E" w:rsidRDefault="00D3360E" w:rsidP="00430691">
            <w:pPr>
              <w:autoSpaceDE w:val="0"/>
              <w:autoSpaceDN w:val="0"/>
              <w:adjustRightInd w:val="0"/>
              <w:rPr>
                <w:rFonts w:ascii="Calibri" w:hAnsi="Calibri" w:cs="Calibri"/>
                <w:color w:val="000000"/>
                <w:kern w:val="24"/>
              </w:rPr>
            </w:pPr>
          </w:p>
          <w:p w:rsidR="00D3360E" w:rsidRPr="00371747" w:rsidRDefault="00D3360E" w:rsidP="00430691">
            <w:pPr>
              <w:autoSpaceDE w:val="0"/>
              <w:autoSpaceDN w:val="0"/>
              <w:adjustRightInd w:val="0"/>
              <w:rPr>
                <w:rFonts w:ascii="Calibri" w:hAnsi="Calibri" w:cs="Calibri"/>
                <w:color w:val="000000"/>
                <w:kern w:val="24"/>
              </w:rPr>
            </w:pPr>
            <w:r>
              <w:rPr>
                <w:rFonts w:ascii="Calibri" w:hAnsi="Calibri" w:cs="Calibri"/>
                <w:color w:val="000000"/>
                <w:kern w:val="24"/>
              </w:rPr>
              <w:t xml:space="preserve">Storm hydrographs to study how a river responds to heavy rainfall. </w:t>
            </w:r>
          </w:p>
        </w:tc>
        <w:tc>
          <w:tcPr>
            <w:tcW w:w="2552" w:type="dxa"/>
          </w:tcPr>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Usi</w:t>
            </w:r>
            <w:r>
              <w:rPr>
                <w:rFonts w:ascii="Calibri" w:hAnsi="Calibri" w:cs="Calibri"/>
                <w:color w:val="000000"/>
                <w:kern w:val="24"/>
              </w:rPr>
              <w:t>ng world maps to look at how HDI</w:t>
            </w:r>
            <w:r w:rsidRPr="00371747">
              <w:rPr>
                <w:rFonts w:ascii="Calibri" w:hAnsi="Calibri" w:cs="Calibri"/>
                <w:color w:val="000000"/>
                <w:kern w:val="24"/>
              </w:rPr>
              <w:t xml:space="preserve"> varies</w:t>
            </w:r>
          </w:p>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Comparing development indicators for countries at different levels of development</w:t>
            </w:r>
          </w:p>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 xml:space="preserve">Using thinking skills to understand why development is unfair </w:t>
            </w:r>
          </w:p>
          <w:p w:rsidR="007302E6" w:rsidRPr="00371747" w:rsidRDefault="007302E6" w:rsidP="00430691">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4D691C">
            <w:pPr>
              <w:autoSpaceDE w:val="0"/>
              <w:autoSpaceDN w:val="0"/>
              <w:adjustRightInd w:val="0"/>
              <w:rPr>
                <w:rFonts w:ascii="Calibri" w:hAnsi="Calibri" w:cs="Calibri"/>
                <w:color w:val="000000"/>
                <w:kern w:val="24"/>
              </w:rPr>
            </w:pPr>
          </w:p>
        </w:tc>
        <w:tc>
          <w:tcPr>
            <w:tcW w:w="2835" w:type="dxa"/>
          </w:tcPr>
          <w:p w:rsidR="007302E6" w:rsidRDefault="007302E6" w:rsidP="00A05298">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Mapping tectonic hazard plate boundaries around the world</w:t>
            </w:r>
          </w:p>
          <w:p w:rsidR="007302E6" w:rsidRDefault="007302E6" w:rsidP="00A05298">
            <w:pPr>
              <w:autoSpaceDE w:val="0"/>
              <w:autoSpaceDN w:val="0"/>
              <w:adjustRightInd w:val="0"/>
              <w:rPr>
                <w:rFonts w:ascii="Calibri" w:eastAsia="Times New Roman" w:hAnsi="Times New Roman" w:cs="Calibri"/>
                <w:color w:val="000000"/>
                <w:kern w:val="24"/>
              </w:rPr>
            </w:pPr>
          </w:p>
          <w:p w:rsidR="007302E6" w:rsidRPr="00371747" w:rsidRDefault="007302E6" w:rsidP="00A05298">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Comparing statistical data between natural hazards that occur in different types of countries</w:t>
            </w:r>
          </w:p>
        </w:tc>
        <w:tc>
          <w:tcPr>
            <w:tcW w:w="4336" w:type="dxa"/>
            <w:gridSpan w:val="2"/>
          </w:tcPr>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To use maps to identify the areas affected by the Rhine floods</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Interpreting a line graph to look at temperature change over time</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Using a map of Canada and north-west US to identify different temperatures during the heatwave</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t>Forming an argument to persuade</w:t>
            </w:r>
          </w:p>
          <w:p w:rsidR="007302E6" w:rsidRPr="00371747" w:rsidRDefault="007302E6" w:rsidP="007302E6">
            <w:pPr>
              <w:autoSpaceDE w:val="0"/>
              <w:autoSpaceDN w:val="0"/>
              <w:adjustRightInd w:val="0"/>
            </w:pPr>
          </w:p>
        </w:tc>
      </w:tr>
      <w:tr w:rsidR="007302E6" w:rsidTr="007302E6">
        <w:trPr>
          <w:trHeight w:val="1125"/>
        </w:trPr>
        <w:tc>
          <w:tcPr>
            <w:tcW w:w="2723" w:type="dxa"/>
            <w:shd w:val="clear" w:color="auto" w:fill="A6A6A6" w:themeFill="background1" w:themeFillShade="A6"/>
          </w:tcPr>
          <w:p w:rsidR="007302E6" w:rsidRPr="00FF6BA4" w:rsidRDefault="007302E6" w:rsidP="00A05298">
            <w:pPr>
              <w:rPr>
                <w:b/>
              </w:rPr>
            </w:pPr>
            <w:r w:rsidRPr="00FF6BA4">
              <w:rPr>
                <w:b/>
              </w:rPr>
              <w:t>Knowledge</w:t>
            </w:r>
          </w:p>
        </w:tc>
        <w:tc>
          <w:tcPr>
            <w:tcW w:w="2942" w:type="dxa"/>
          </w:tcPr>
          <w:p w:rsidR="007302E6" w:rsidRPr="00371747" w:rsidRDefault="00D3360E" w:rsidP="00617903">
            <w:pPr>
              <w:rPr>
                <w:rFonts w:ascii="Calibri" w:hAnsi="Calibri" w:cs="Calibri"/>
                <w:color w:val="000000"/>
                <w:kern w:val="24"/>
              </w:rPr>
            </w:pPr>
            <w:r>
              <w:rPr>
                <w:rFonts w:ascii="Calibri" w:hAnsi="Calibri" w:cs="Calibri"/>
                <w:color w:val="000000"/>
                <w:kern w:val="24"/>
              </w:rPr>
              <w:t xml:space="preserve">This unit focuses on how a river landscape changes from source to mouth. It includes the processes that affect rivers, as well as the main landforms created in the upper, middle and lower course. Finally, flooding and river management are also studied. </w:t>
            </w:r>
          </w:p>
        </w:tc>
        <w:tc>
          <w:tcPr>
            <w:tcW w:w="2552" w:type="dxa"/>
          </w:tcPr>
          <w:p w:rsidR="007302E6" w:rsidRPr="00371747" w:rsidRDefault="007302E6" w:rsidP="00617903">
            <w:r w:rsidRPr="00371747">
              <w:rPr>
                <w:rFonts w:ascii="Calibri" w:hAnsi="Calibri" w:cs="Calibri"/>
                <w:color w:val="000000"/>
                <w:kern w:val="24"/>
              </w:rPr>
              <w:t>This unit</w:t>
            </w:r>
            <w:r w:rsidRPr="00371747">
              <w:rPr>
                <w:rFonts w:ascii="Calibri" w:hAnsi="Calibri" w:cs="Calibri"/>
                <w:b/>
                <w:bCs/>
                <w:color w:val="000000"/>
                <w:kern w:val="24"/>
              </w:rPr>
              <w:t xml:space="preserve"> </w:t>
            </w:r>
            <w:r w:rsidRPr="00371747">
              <w:rPr>
                <w:rFonts w:ascii="Calibri" w:hAnsi="Calibri" w:cs="Calibri"/>
                <w:color w:val="000000"/>
                <w:kern w:val="24"/>
              </w:rPr>
              <w:t>focuses on the development of different countries</w:t>
            </w:r>
            <w:r>
              <w:rPr>
                <w:rFonts w:ascii="Calibri" w:hAnsi="Calibri" w:cs="Calibri"/>
                <w:color w:val="000000"/>
                <w:kern w:val="24"/>
              </w:rPr>
              <w:t xml:space="preserve"> and how it</w:t>
            </w:r>
            <w:r w:rsidRPr="00371747">
              <w:rPr>
                <w:rFonts w:ascii="Calibri" w:hAnsi="Calibri" w:cs="Calibri"/>
                <w:color w:val="000000"/>
                <w:kern w:val="24"/>
              </w:rPr>
              <w:t xml:space="preserve"> can be measured</w:t>
            </w:r>
            <w:r>
              <w:rPr>
                <w:rFonts w:ascii="Calibri" w:hAnsi="Calibri" w:cs="Calibri"/>
                <w:color w:val="000000"/>
                <w:kern w:val="24"/>
              </w:rPr>
              <w:t xml:space="preserve">. It </w:t>
            </w:r>
            <w:r w:rsidRPr="00371747">
              <w:rPr>
                <w:rFonts w:ascii="Calibri" w:hAnsi="Calibri" w:cs="Calibri"/>
                <w:color w:val="000000"/>
                <w:kern w:val="24"/>
              </w:rPr>
              <w:t xml:space="preserve">explores how development varies between different countries. Students will learn about the causes of the development gap and the solutions through the example of </w:t>
            </w:r>
            <w:r>
              <w:rPr>
                <w:rFonts w:ascii="Calibri" w:hAnsi="Calibri" w:cs="Calibri"/>
                <w:color w:val="000000"/>
                <w:kern w:val="24"/>
              </w:rPr>
              <w:t>tourism</w:t>
            </w:r>
            <w:r w:rsidRPr="00371747">
              <w:rPr>
                <w:rFonts w:ascii="Calibri" w:hAnsi="Calibri" w:cs="Calibri"/>
                <w:color w:val="000000"/>
                <w:kern w:val="24"/>
              </w:rPr>
              <w:t xml:space="preserve">. They also consider the </w:t>
            </w:r>
            <w:r w:rsidRPr="00371747">
              <w:rPr>
                <w:rFonts w:ascii="Calibri" w:hAnsi="Calibri" w:cs="Calibri"/>
                <w:color w:val="000000"/>
                <w:kern w:val="24"/>
              </w:rPr>
              <w:lastRenderedPageBreak/>
              <w:t xml:space="preserve">importance of stereotypes and misconceptions when studying places. </w:t>
            </w:r>
          </w:p>
        </w:tc>
        <w:tc>
          <w:tcPr>
            <w:tcW w:w="2835" w:type="dxa"/>
          </w:tcPr>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lastRenderedPageBreak/>
              <w:t xml:space="preserve">This unit focuses on different tectonic hazards that the world faces.  Students will look at the physical processes that cause hazards. The unit considers how a country at a low level of development (which students have learnt about in their previous topic) struggle to cope with a disaster and why this may be </w:t>
            </w:r>
            <w:r w:rsidRPr="00371747">
              <w:rPr>
                <w:rFonts w:ascii="Calibri" w:hAnsi="Calibri" w:cs="Calibri"/>
                <w:color w:val="000000"/>
                <w:kern w:val="24"/>
              </w:rPr>
              <w:lastRenderedPageBreak/>
              <w:t xml:space="preserve">as a result of their development. </w:t>
            </w:r>
          </w:p>
          <w:p w:rsidR="007302E6" w:rsidRPr="00371747" w:rsidRDefault="007302E6" w:rsidP="00A05298">
            <w:pPr>
              <w:autoSpaceDE w:val="0"/>
              <w:autoSpaceDN w:val="0"/>
              <w:adjustRightInd w:val="0"/>
            </w:pPr>
          </w:p>
        </w:tc>
        <w:tc>
          <w:tcPr>
            <w:tcW w:w="4336" w:type="dxa"/>
            <w:gridSpan w:val="2"/>
          </w:tcPr>
          <w:p w:rsidR="007302E6" w:rsidRPr="00371747" w:rsidRDefault="007302E6" w:rsidP="00EE5F0B">
            <w:pPr>
              <w:autoSpaceDE w:val="0"/>
              <w:autoSpaceDN w:val="0"/>
              <w:adjustRightInd w:val="0"/>
              <w:rPr>
                <w:rFonts w:ascii="Calibri" w:hAnsi="Calibri" w:cs="Calibri"/>
                <w:color w:val="000000"/>
                <w:kern w:val="24"/>
              </w:rPr>
            </w:pPr>
            <w:r w:rsidRPr="00371747">
              <w:rPr>
                <w:rFonts w:ascii="Calibri" w:hAnsi="Calibri" w:cs="Calibri"/>
                <w:color w:val="000000"/>
                <w:kern w:val="24"/>
              </w:rPr>
              <w:lastRenderedPageBreak/>
              <w:t>This unit</w:t>
            </w:r>
            <w:r w:rsidRPr="00371747">
              <w:rPr>
                <w:rFonts w:ascii="Calibri" w:hAnsi="Calibri" w:cs="Calibri"/>
                <w:b/>
                <w:bCs/>
                <w:color w:val="000000"/>
                <w:kern w:val="24"/>
              </w:rPr>
              <w:t xml:space="preserve"> </w:t>
            </w:r>
            <w:r w:rsidRPr="00371747">
              <w:rPr>
                <w:rFonts w:ascii="Calibri" w:hAnsi="Calibri" w:cs="Calibri"/>
                <w:color w:val="000000"/>
                <w:kern w:val="24"/>
              </w:rPr>
              <w:t xml:space="preserve">focuses on the extreme weather events in 2021, including the Rhine floods and Canadian heatwave and discusses how these events are the result of climate change. The unit also looks at the ways in which we can tackle climate change.  </w:t>
            </w:r>
          </w:p>
          <w:p w:rsidR="007302E6" w:rsidRPr="00A05298" w:rsidRDefault="007302E6" w:rsidP="00A05298">
            <w:pPr>
              <w:autoSpaceDE w:val="0"/>
              <w:autoSpaceDN w:val="0"/>
              <w:adjustRightInd w:val="0"/>
              <w:rPr>
                <w:rFonts w:ascii="Calibri" w:hAnsi="Calibri" w:cs="Calibri"/>
                <w:color w:val="000000"/>
                <w:kern w:val="24"/>
              </w:rPr>
            </w:pPr>
          </w:p>
        </w:tc>
      </w:tr>
      <w:tr w:rsidR="007302E6" w:rsidTr="007302E6">
        <w:trPr>
          <w:trHeight w:val="449"/>
        </w:trPr>
        <w:tc>
          <w:tcPr>
            <w:tcW w:w="2723" w:type="dxa"/>
            <w:shd w:val="clear" w:color="auto" w:fill="A6A6A6" w:themeFill="background1" w:themeFillShade="A6"/>
          </w:tcPr>
          <w:p w:rsidR="007302E6" w:rsidRPr="00FF6BA4" w:rsidRDefault="007302E6" w:rsidP="00345C50">
            <w:pPr>
              <w:rPr>
                <w:b/>
              </w:rPr>
            </w:pPr>
            <w:r w:rsidRPr="00FF6BA4">
              <w:rPr>
                <w:b/>
              </w:rPr>
              <w:t>Recall/review from previous learning</w:t>
            </w:r>
          </w:p>
        </w:tc>
        <w:tc>
          <w:tcPr>
            <w:tcW w:w="2942" w:type="dxa"/>
          </w:tcPr>
          <w:p w:rsidR="007302E6" w:rsidRPr="008055F6" w:rsidRDefault="00D3360E" w:rsidP="00345C50">
            <w:r w:rsidRPr="008055F6">
              <w:t>Every lesson - see PowerPoints</w:t>
            </w:r>
          </w:p>
        </w:tc>
        <w:tc>
          <w:tcPr>
            <w:tcW w:w="2552" w:type="dxa"/>
          </w:tcPr>
          <w:p w:rsidR="007302E6" w:rsidRDefault="007302E6" w:rsidP="00345C50">
            <w:r w:rsidRPr="008055F6">
              <w:t xml:space="preserve">Every lesson - see PowerPoints </w:t>
            </w:r>
          </w:p>
        </w:tc>
        <w:tc>
          <w:tcPr>
            <w:tcW w:w="2835" w:type="dxa"/>
          </w:tcPr>
          <w:p w:rsidR="007302E6" w:rsidRDefault="007302E6" w:rsidP="00345C50">
            <w:r w:rsidRPr="008055F6">
              <w:t xml:space="preserve">Every lesson - see PowerPoints </w:t>
            </w:r>
          </w:p>
        </w:tc>
        <w:tc>
          <w:tcPr>
            <w:tcW w:w="4336" w:type="dxa"/>
            <w:gridSpan w:val="2"/>
          </w:tcPr>
          <w:p w:rsidR="007302E6" w:rsidRDefault="007302E6" w:rsidP="00345C50">
            <w:r w:rsidRPr="008055F6">
              <w:t xml:space="preserve">Every lesson - see PowerPoints </w:t>
            </w:r>
          </w:p>
        </w:tc>
      </w:tr>
      <w:tr w:rsidR="007302E6" w:rsidTr="007302E6">
        <w:trPr>
          <w:trHeight w:val="2073"/>
        </w:trPr>
        <w:tc>
          <w:tcPr>
            <w:tcW w:w="2723" w:type="dxa"/>
            <w:shd w:val="clear" w:color="auto" w:fill="A6A6A6" w:themeFill="background1" w:themeFillShade="A6"/>
          </w:tcPr>
          <w:p w:rsidR="007302E6" w:rsidRPr="00FF6BA4" w:rsidRDefault="007302E6" w:rsidP="00A05298">
            <w:pPr>
              <w:rPr>
                <w:b/>
              </w:rPr>
            </w:pPr>
            <w:r w:rsidRPr="00FF6BA4">
              <w:rPr>
                <w:b/>
              </w:rPr>
              <w:t>Assessment</w:t>
            </w:r>
          </w:p>
        </w:tc>
        <w:tc>
          <w:tcPr>
            <w:tcW w:w="2942" w:type="dxa"/>
          </w:tcPr>
          <w:p w:rsidR="007302E6" w:rsidRDefault="00D3360E" w:rsidP="002E35E1">
            <w:pPr>
              <w:autoSpaceDE w:val="0"/>
              <w:autoSpaceDN w:val="0"/>
              <w:adjustRightInd w:val="0"/>
            </w:pPr>
            <w:r>
              <w:t>‘Describe’ and ‘Explain’ questions</w:t>
            </w:r>
          </w:p>
        </w:tc>
        <w:tc>
          <w:tcPr>
            <w:tcW w:w="2552" w:type="dxa"/>
          </w:tcPr>
          <w:p w:rsidR="007302E6" w:rsidRDefault="007302E6" w:rsidP="002E35E1">
            <w:pPr>
              <w:autoSpaceDE w:val="0"/>
              <w:autoSpaceDN w:val="0"/>
              <w:adjustRightInd w:val="0"/>
              <w:rPr>
                <w:rFonts w:ascii="Calibri" w:hAnsi="Calibri" w:cs="Calibri"/>
                <w:i/>
                <w:iCs/>
                <w:color w:val="FF0000"/>
                <w:kern w:val="24"/>
                <w:sz w:val="21"/>
                <w:szCs w:val="21"/>
              </w:rPr>
            </w:pPr>
            <w:r>
              <w:t xml:space="preserve">How can tourism help to reduce the development gap? </w:t>
            </w:r>
          </w:p>
          <w:p w:rsidR="007302E6" w:rsidRDefault="007302E6" w:rsidP="00A05298"/>
        </w:tc>
        <w:tc>
          <w:tcPr>
            <w:tcW w:w="2835" w:type="dxa"/>
          </w:tcPr>
          <w:p w:rsidR="007302E6" w:rsidRPr="001A2E0F" w:rsidRDefault="007302E6" w:rsidP="00EE5F0B">
            <w:r w:rsidRPr="001A2E0F">
              <w:t>Big Write Explanation</w:t>
            </w:r>
          </w:p>
          <w:p w:rsidR="007302E6" w:rsidRPr="001A2E0F" w:rsidRDefault="007302E6" w:rsidP="00EE5F0B">
            <w:r w:rsidRPr="001A2E0F">
              <w:t xml:space="preserve">Formation of earthquakes </w:t>
            </w:r>
          </w:p>
          <w:p w:rsidR="007302E6" w:rsidRPr="001A2E0F" w:rsidRDefault="007302E6" w:rsidP="00EE5F0B">
            <w:r w:rsidRPr="001A2E0F">
              <w:t> </w:t>
            </w:r>
          </w:p>
          <w:p w:rsidR="007302E6" w:rsidRPr="001A2E0F" w:rsidRDefault="007302E6" w:rsidP="00EE5F0B">
            <w:r w:rsidRPr="001A2E0F">
              <w:t>Primary and secondary effects in Nepal</w:t>
            </w:r>
          </w:p>
          <w:p w:rsidR="007302E6" w:rsidRPr="001A2E0F" w:rsidRDefault="007302E6" w:rsidP="00A05298"/>
        </w:tc>
        <w:tc>
          <w:tcPr>
            <w:tcW w:w="4336" w:type="dxa"/>
            <w:gridSpan w:val="2"/>
          </w:tcPr>
          <w:p w:rsidR="007302E6" w:rsidRPr="001A2E0F" w:rsidRDefault="007302E6" w:rsidP="00EE5F0B">
            <w:pPr>
              <w:autoSpaceDE w:val="0"/>
              <w:autoSpaceDN w:val="0"/>
              <w:adjustRightInd w:val="0"/>
              <w:rPr>
                <w:rFonts w:ascii="Calibri" w:hAnsi="Calibri" w:cs="Calibri"/>
                <w:color w:val="000000"/>
                <w:kern w:val="24"/>
              </w:rPr>
            </w:pPr>
            <w:r w:rsidRPr="001A2E0F">
              <w:rPr>
                <w:rFonts w:ascii="Calibri" w:hAnsi="Calibri" w:cs="Calibri"/>
                <w:color w:val="000000"/>
                <w:kern w:val="24"/>
              </w:rPr>
              <w:t xml:space="preserve">Big Write Persuasion: </w:t>
            </w:r>
          </w:p>
          <w:p w:rsidR="007302E6" w:rsidRPr="001A2E0F" w:rsidRDefault="007302E6" w:rsidP="00EE5F0B">
            <w:pPr>
              <w:autoSpaceDE w:val="0"/>
              <w:autoSpaceDN w:val="0"/>
              <w:adjustRightInd w:val="0"/>
              <w:rPr>
                <w:rFonts w:ascii="Calibri" w:hAnsi="Calibri" w:cs="Calibri"/>
                <w:color w:val="000000"/>
                <w:kern w:val="24"/>
              </w:rPr>
            </w:pPr>
            <w:r w:rsidRPr="001A2E0F">
              <w:rPr>
                <w:rFonts w:ascii="Calibri" w:hAnsi="Calibri" w:cs="Calibri"/>
                <w:color w:val="000000"/>
                <w:kern w:val="24"/>
              </w:rPr>
              <w:t xml:space="preserve">How and why should we tackle climate change? </w:t>
            </w:r>
          </w:p>
          <w:p w:rsidR="007302E6" w:rsidRPr="001A2E0F" w:rsidRDefault="007302E6" w:rsidP="00A05298"/>
        </w:tc>
      </w:tr>
      <w:tr w:rsidR="007302E6" w:rsidTr="007302E6">
        <w:trPr>
          <w:trHeight w:val="681"/>
        </w:trPr>
        <w:tc>
          <w:tcPr>
            <w:tcW w:w="2723" w:type="dxa"/>
            <w:shd w:val="clear" w:color="auto" w:fill="A6A6A6" w:themeFill="background1" w:themeFillShade="A6"/>
          </w:tcPr>
          <w:p w:rsidR="007302E6" w:rsidRPr="00FF6BA4" w:rsidRDefault="007302E6" w:rsidP="00A05298">
            <w:pPr>
              <w:rPr>
                <w:b/>
              </w:rPr>
            </w:pPr>
            <w:r w:rsidRPr="00FF6BA4">
              <w:rPr>
                <w:b/>
              </w:rPr>
              <w:t>Cultural Capital</w:t>
            </w:r>
            <w:r>
              <w:rPr>
                <w:b/>
              </w:rPr>
              <w:t>, Equality, Diversity Inclusion</w:t>
            </w:r>
          </w:p>
        </w:tc>
        <w:tc>
          <w:tcPr>
            <w:tcW w:w="2942" w:type="dxa"/>
          </w:tcPr>
          <w:p w:rsidR="007302E6" w:rsidRDefault="00D3360E" w:rsidP="001A2E0F">
            <w:r>
              <w:t xml:space="preserve">Appreciation that human actions can increase the risk and likelihood of flooding. </w:t>
            </w:r>
          </w:p>
        </w:tc>
        <w:tc>
          <w:tcPr>
            <w:tcW w:w="2552" w:type="dxa"/>
          </w:tcPr>
          <w:p w:rsidR="007302E6" w:rsidRDefault="007302E6" w:rsidP="001A2E0F">
            <w:r>
              <w:t xml:space="preserve">Appreciation that people around the world live at different levels of development. </w:t>
            </w:r>
          </w:p>
          <w:p w:rsidR="007302E6" w:rsidRDefault="007302E6" w:rsidP="001A2E0F">
            <w:r>
              <w:t xml:space="preserve">Addressing stereotypes / misconceptions about people. </w:t>
            </w:r>
          </w:p>
        </w:tc>
        <w:tc>
          <w:tcPr>
            <w:tcW w:w="2835" w:type="dxa"/>
          </w:tcPr>
          <w:p w:rsidR="007302E6" w:rsidRDefault="007302E6" w:rsidP="00A05298">
            <w:r>
              <w:t xml:space="preserve">Appreciation that all countries deal with natural hazards in different ways, which is due to the development of the country. </w:t>
            </w:r>
          </w:p>
        </w:tc>
        <w:tc>
          <w:tcPr>
            <w:tcW w:w="4336" w:type="dxa"/>
            <w:gridSpan w:val="2"/>
          </w:tcPr>
          <w:p w:rsidR="007302E6" w:rsidRDefault="007302E6" w:rsidP="00A05298">
            <w:r>
              <w:t xml:space="preserve">Appreciation about the wider impact of climate change on people’s lives now and in the future. </w:t>
            </w:r>
          </w:p>
        </w:tc>
      </w:tr>
      <w:tr w:rsidR="007302E6" w:rsidTr="007302E6">
        <w:trPr>
          <w:trHeight w:val="1160"/>
        </w:trPr>
        <w:tc>
          <w:tcPr>
            <w:tcW w:w="2723" w:type="dxa"/>
            <w:shd w:val="clear" w:color="auto" w:fill="A6A6A6" w:themeFill="background1" w:themeFillShade="A6"/>
          </w:tcPr>
          <w:p w:rsidR="007302E6" w:rsidRPr="00FF6BA4" w:rsidRDefault="007302E6" w:rsidP="00A05298">
            <w:pPr>
              <w:rPr>
                <w:b/>
              </w:rPr>
            </w:pPr>
            <w:r w:rsidRPr="00FF6BA4">
              <w:rPr>
                <w:b/>
              </w:rPr>
              <w:t>Literacy/Numeracy</w:t>
            </w:r>
          </w:p>
        </w:tc>
        <w:tc>
          <w:tcPr>
            <w:tcW w:w="2942" w:type="dxa"/>
          </w:tcPr>
          <w:p w:rsidR="007302E6" w:rsidRDefault="00D3360E" w:rsidP="00A05298">
            <w:r>
              <w:t xml:space="preserve">Literacy </w:t>
            </w:r>
            <w:r w:rsidR="007B7A07">
              <w:t>–</w:t>
            </w:r>
            <w:r>
              <w:t xml:space="preserve"> </w:t>
            </w:r>
            <w:r w:rsidR="007B7A07">
              <w:t xml:space="preserve">extended writing assessment. </w:t>
            </w:r>
          </w:p>
          <w:p w:rsidR="007B7A07" w:rsidRDefault="007B7A07" w:rsidP="00A05298">
            <w:r>
              <w:t>Numeracy – hydrographs.</w:t>
            </w:r>
          </w:p>
        </w:tc>
        <w:tc>
          <w:tcPr>
            <w:tcW w:w="2552" w:type="dxa"/>
          </w:tcPr>
          <w:p w:rsidR="007302E6" w:rsidRDefault="007302E6" w:rsidP="00A05298">
            <w:r>
              <w:t>Literacy – extended writing assessment. Spelling test.</w:t>
            </w:r>
          </w:p>
          <w:p w:rsidR="007302E6" w:rsidRDefault="007302E6" w:rsidP="00A05298">
            <w:r>
              <w:t>Numeracy – comparing quantitative data about different countries development.</w:t>
            </w:r>
          </w:p>
        </w:tc>
        <w:tc>
          <w:tcPr>
            <w:tcW w:w="2835" w:type="dxa"/>
          </w:tcPr>
          <w:p w:rsidR="007302E6" w:rsidRDefault="007302E6" w:rsidP="00EE5F0B">
            <w:r>
              <w:t xml:space="preserve">Literacy – extended writing assessment. Spelling test. </w:t>
            </w:r>
          </w:p>
          <w:p w:rsidR="007302E6" w:rsidRDefault="007302E6" w:rsidP="00A05298">
            <w:r w:rsidRPr="00A05298">
              <w:rPr>
                <w:color w:val="000000" w:themeColor="text1"/>
              </w:rPr>
              <w:t xml:space="preserve">Numeracy – comparing data associated with different natural hazards. </w:t>
            </w:r>
          </w:p>
        </w:tc>
        <w:tc>
          <w:tcPr>
            <w:tcW w:w="4336" w:type="dxa"/>
            <w:gridSpan w:val="2"/>
          </w:tcPr>
          <w:p w:rsidR="007302E6" w:rsidRPr="00A05298" w:rsidRDefault="007302E6" w:rsidP="00EE5F0B">
            <w:r>
              <w:t xml:space="preserve">Literacy – extended writing </w:t>
            </w:r>
            <w:r w:rsidRPr="00A05298">
              <w:t xml:space="preserve">assessment. Spelling test. </w:t>
            </w:r>
          </w:p>
          <w:p w:rsidR="007302E6" w:rsidRPr="00A05298" w:rsidRDefault="007302E6" w:rsidP="00A37626">
            <w:pPr>
              <w:autoSpaceDE w:val="0"/>
              <w:autoSpaceDN w:val="0"/>
              <w:adjustRightInd w:val="0"/>
              <w:rPr>
                <w:rFonts w:ascii="Calibri" w:hAnsi="Calibri" w:cs="Calibri"/>
                <w:color w:val="000000"/>
                <w:kern w:val="24"/>
              </w:rPr>
            </w:pPr>
            <w:r w:rsidRPr="00A05298">
              <w:t>Numeracy – i</w:t>
            </w:r>
            <w:r w:rsidRPr="00A05298">
              <w:rPr>
                <w:rFonts w:ascii="Calibri" w:hAnsi="Calibri" w:cs="Calibri"/>
                <w:color w:val="000000"/>
                <w:kern w:val="24"/>
              </w:rPr>
              <w:t>nterpreting a line graph to look at temperature change over time</w:t>
            </w:r>
            <w:r>
              <w:rPr>
                <w:rFonts w:ascii="Calibri" w:hAnsi="Calibri" w:cs="Calibri"/>
                <w:color w:val="000000"/>
                <w:kern w:val="24"/>
              </w:rPr>
              <w:t>.</w:t>
            </w:r>
          </w:p>
          <w:p w:rsidR="007302E6" w:rsidRDefault="007302E6" w:rsidP="00A05298">
            <w:r>
              <w:t xml:space="preserve"> </w:t>
            </w:r>
          </w:p>
        </w:tc>
      </w:tr>
    </w:tbl>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FF6CA8" w:rsidRDefault="00FF6CA8" w:rsidP="00D119B1">
      <w:pPr>
        <w:rPr>
          <w:rFonts w:eastAsia="Times New Roman" w:cs="Arial"/>
          <w:color w:val="333333"/>
          <w:sz w:val="28"/>
          <w:szCs w:val="26"/>
          <w:lang w:eastAsia="en-GB"/>
        </w:rPr>
      </w:pPr>
    </w:p>
    <w:p w:rsidR="00FF6CA8" w:rsidRDefault="00FF6CA8" w:rsidP="00D119B1">
      <w:pPr>
        <w:rPr>
          <w:rFonts w:eastAsia="Times New Roman" w:cs="Arial"/>
          <w:color w:val="333333"/>
          <w:sz w:val="28"/>
          <w:szCs w:val="26"/>
          <w:lang w:eastAsia="en-GB"/>
        </w:rPr>
      </w:pPr>
    </w:p>
    <w:p w:rsidR="00FF6CA8" w:rsidRDefault="00FF6CA8"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377"/>
        <w:gridCol w:w="1877"/>
        <w:gridCol w:w="2223"/>
        <w:gridCol w:w="2213"/>
        <w:gridCol w:w="2248"/>
        <w:gridCol w:w="2233"/>
        <w:gridCol w:w="2217"/>
      </w:tblGrid>
      <w:tr w:rsidR="00904C6D" w:rsidTr="00904C6D">
        <w:trPr>
          <w:trHeight w:val="388"/>
        </w:trPr>
        <w:tc>
          <w:tcPr>
            <w:tcW w:w="2377" w:type="dxa"/>
            <w:shd w:val="clear" w:color="auto" w:fill="FFFFFF" w:themeFill="background1"/>
          </w:tcPr>
          <w:p w:rsidR="00904C6D" w:rsidRDefault="00904C6D" w:rsidP="00A05298">
            <w:pPr>
              <w:rPr>
                <w:sz w:val="32"/>
              </w:rPr>
            </w:pPr>
          </w:p>
        </w:tc>
        <w:tc>
          <w:tcPr>
            <w:tcW w:w="10794" w:type="dxa"/>
            <w:gridSpan w:val="5"/>
            <w:shd w:val="clear" w:color="auto" w:fill="FFFFFF" w:themeFill="background1"/>
          </w:tcPr>
          <w:p w:rsidR="00904C6D" w:rsidRDefault="00904C6D" w:rsidP="00A05298">
            <w:pPr>
              <w:rPr>
                <w:sz w:val="32"/>
              </w:rPr>
            </w:pPr>
            <w:r>
              <w:rPr>
                <w:sz w:val="32"/>
              </w:rPr>
              <w:t>Year 9: 2025-26 Two lessons per week</w:t>
            </w:r>
          </w:p>
        </w:tc>
        <w:tc>
          <w:tcPr>
            <w:tcW w:w="2217" w:type="dxa"/>
            <w:shd w:val="clear" w:color="auto" w:fill="000000" w:themeFill="text1"/>
          </w:tcPr>
          <w:p w:rsidR="00904C6D" w:rsidRPr="00FF6BA4" w:rsidRDefault="00904C6D" w:rsidP="00A05298">
            <w:pPr>
              <w:rPr>
                <w:sz w:val="32"/>
              </w:rPr>
            </w:pPr>
          </w:p>
        </w:tc>
      </w:tr>
      <w:tr w:rsidR="00904C6D" w:rsidTr="00BE56DC">
        <w:trPr>
          <w:trHeight w:val="388"/>
        </w:trPr>
        <w:tc>
          <w:tcPr>
            <w:tcW w:w="2377" w:type="dxa"/>
            <w:shd w:val="clear" w:color="auto" w:fill="A6A6A6" w:themeFill="background1" w:themeFillShade="A6"/>
          </w:tcPr>
          <w:p w:rsidR="00904C6D" w:rsidRPr="00FF6BA4" w:rsidRDefault="00904C6D" w:rsidP="00A05298">
            <w:pPr>
              <w:rPr>
                <w:b/>
                <w:sz w:val="32"/>
              </w:rPr>
            </w:pPr>
            <w:r w:rsidRPr="00FF6BA4">
              <w:rPr>
                <w:b/>
                <w:sz w:val="32"/>
              </w:rPr>
              <w:t>Subject</w:t>
            </w:r>
          </w:p>
        </w:tc>
        <w:tc>
          <w:tcPr>
            <w:tcW w:w="6313" w:type="dxa"/>
            <w:gridSpan w:val="3"/>
          </w:tcPr>
          <w:p w:rsidR="00904C6D" w:rsidRPr="00FF6BA4" w:rsidRDefault="00904C6D" w:rsidP="00A05298">
            <w:pPr>
              <w:rPr>
                <w:sz w:val="32"/>
              </w:rPr>
            </w:pPr>
            <w:r>
              <w:rPr>
                <w:sz w:val="32"/>
              </w:rPr>
              <w:t xml:space="preserve">Geography </w:t>
            </w:r>
          </w:p>
        </w:tc>
        <w:tc>
          <w:tcPr>
            <w:tcW w:w="2248" w:type="dxa"/>
          </w:tcPr>
          <w:p w:rsidR="00904C6D" w:rsidRPr="00FF6BA4" w:rsidRDefault="00904C6D" w:rsidP="00A05298">
            <w:pPr>
              <w:rPr>
                <w:sz w:val="32"/>
              </w:rPr>
            </w:pPr>
            <w:r w:rsidRPr="00FF6BA4">
              <w:rPr>
                <w:sz w:val="32"/>
              </w:rPr>
              <w:t>Year Group:</w:t>
            </w:r>
          </w:p>
        </w:tc>
        <w:tc>
          <w:tcPr>
            <w:tcW w:w="2233" w:type="dxa"/>
          </w:tcPr>
          <w:p w:rsidR="00904C6D" w:rsidRPr="00FF6BA4" w:rsidRDefault="00904C6D" w:rsidP="00A05298">
            <w:pPr>
              <w:rPr>
                <w:sz w:val="32"/>
              </w:rPr>
            </w:pPr>
            <w:r>
              <w:rPr>
                <w:sz w:val="32"/>
              </w:rPr>
              <w:t>9</w:t>
            </w:r>
          </w:p>
        </w:tc>
        <w:tc>
          <w:tcPr>
            <w:tcW w:w="2217" w:type="dxa"/>
            <w:shd w:val="clear" w:color="auto" w:fill="000000" w:themeFill="text1"/>
          </w:tcPr>
          <w:p w:rsidR="00904C6D" w:rsidRPr="00FF6BA4" w:rsidRDefault="00904C6D" w:rsidP="00A05298">
            <w:pPr>
              <w:rPr>
                <w:sz w:val="32"/>
              </w:rPr>
            </w:pPr>
          </w:p>
        </w:tc>
      </w:tr>
      <w:tr w:rsidR="00904C6D" w:rsidTr="00904C6D">
        <w:trPr>
          <w:trHeight w:val="1668"/>
        </w:trPr>
        <w:tc>
          <w:tcPr>
            <w:tcW w:w="2377" w:type="dxa"/>
            <w:shd w:val="clear" w:color="auto" w:fill="A6A6A6" w:themeFill="background1" w:themeFillShade="A6"/>
          </w:tcPr>
          <w:p w:rsidR="00904C6D" w:rsidRPr="00FF6BA4" w:rsidRDefault="00904C6D" w:rsidP="00A05298">
            <w:pPr>
              <w:rPr>
                <w:b/>
              </w:rPr>
            </w:pPr>
            <w:r w:rsidRPr="00FF6BA4">
              <w:rPr>
                <w:b/>
              </w:rPr>
              <w:t>Unit/Topic</w:t>
            </w:r>
          </w:p>
        </w:tc>
        <w:tc>
          <w:tcPr>
            <w:tcW w:w="1877" w:type="dxa"/>
          </w:tcPr>
          <w:p w:rsidR="00904C6D" w:rsidRDefault="00904C6D" w:rsidP="00FD68AF">
            <w:pPr>
              <w:autoSpaceDE w:val="0"/>
              <w:autoSpaceDN w:val="0"/>
              <w:adjustRightInd w:val="0"/>
            </w:pPr>
            <w:r>
              <w:t xml:space="preserve">1 Africa </w:t>
            </w:r>
          </w:p>
          <w:p w:rsidR="007302E6" w:rsidRPr="007302E6" w:rsidRDefault="007302E6" w:rsidP="007302E6">
            <w:pPr>
              <w:autoSpaceDE w:val="0"/>
              <w:autoSpaceDN w:val="0"/>
              <w:adjustRightInd w:val="0"/>
            </w:pPr>
            <w:r w:rsidRPr="007302E6">
              <w:rPr>
                <w:i/>
                <w:iCs/>
              </w:rPr>
              <w:t xml:space="preserve">What are the geographies of Africa? </w:t>
            </w:r>
          </w:p>
          <w:p w:rsidR="007302E6" w:rsidRPr="00371747" w:rsidRDefault="007302E6" w:rsidP="00FD68AF">
            <w:pPr>
              <w:autoSpaceDE w:val="0"/>
              <w:autoSpaceDN w:val="0"/>
              <w:adjustRightInd w:val="0"/>
            </w:pPr>
          </w:p>
        </w:tc>
        <w:tc>
          <w:tcPr>
            <w:tcW w:w="2223" w:type="dxa"/>
          </w:tcPr>
          <w:p w:rsidR="00904C6D" w:rsidRDefault="007302E6" w:rsidP="00FD68AF">
            <w:pPr>
              <w:autoSpaceDE w:val="0"/>
              <w:autoSpaceDN w:val="0"/>
              <w:adjustRightInd w:val="0"/>
              <w:rPr>
                <w:rFonts w:ascii="Calibri" w:hAnsi="Calibri" w:cs="Calibri"/>
                <w:color w:val="000000"/>
                <w:kern w:val="24"/>
              </w:rPr>
            </w:pPr>
            <w:r>
              <w:t>2</w:t>
            </w:r>
            <w:r w:rsidR="00904C6D" w:rsidRPr="00371747">
              <w:t xml:space="preserve"> </w:t>
            </w:r>
            <w:r w:rsidR="00904C6D" w:rsidRPr="00371747">
              <w:rPr>
                <w:rFonts w:ascii="Calibri" w:hAnsi="Calibri" w:cs="Calibri"/>
                <w:color w:val="000000"/>
                <w:kern w:val="24"/>
              </w:rPr>
              <w:t xml:space="preserve">Ecosystems </w:t>
            </w:r>
          </w:p>
          <w:p w:rsidR="007302E6" w:rsidRPr="007302E6" w:rsidRDefault="007302E6" w:rsidP="007302E6">
            <w:pPr>
              <w:autoSpaceDE w:val="0"/>
              <w:autoSpaceDN w:val="0"/>
              <w:adjustRightInd w:val="0"/>
              <w:rPr>
                <w:rFonts w:ascii="Calibri" w:hAnsi="Calibri" w:cs="Calibri"/>
                <w:color w:val="000000"/>
                <w:kern w:val="24"/>
              </w:rPr>
            </w:pPr>
            <w:r w:rsidRPr="007302E6">
              <w:rPr>
                <w:rFonts w:ascii="Calibri" w:hAnsi="Calibri" w:cs="Calibri"/>
                <w:color w:val="000000"/>
                <w:kern w:val="24"/>
              </w:rPr>
              <w:t xml:space="preserve">How do </w:t>
            </w:r>
            <w:proofErr w:type="gramStart"/>
            <w:r w:rsidRPr="007302E6">
              <w:rPr>
                <w:rFonts w:ascii="Calibri" w:hAnsi="Calibri" w:cs="Calibri"/>
                <w:color w:val="000000"/>
                <w:kern w:val="24"/>
              </w:rPr>
              <w:t>humans</w:t>
            </w:r>
            <w:proofErr w:type="gramEnd"/>
            <w:r>
              <w:rPr>
                <w:rFonts w:ascii="Calibri" w:hAnsi="Calibri" w:cs="Calibri"/>
                <w:color w:val="000000"/>
                <w:kern w:val="24"/>
              </w:rPr>
              <w:t xml:space="preserve"> </w:t>
            </w:r>
            <w:r w:rsidRPr="007302E6">
              <w:rPr>
                <w:rFonts w:ascii="Calibri" w:hAnsi="Calibri" w:cs="Calibri"/>
                <w:color w:val="000000"/>
                <w:kern w:val="24"/>
              </w:rPr>
              <w:t>impact on ecosystems?</w:t>
            </w:r>
          </w:p>
          <w:p w:rsidR="007302E6" w:rsidRPr="00371747" w:rsidRDefault="007302E6" w:rsidP="00FD68AF">
            <w:pPr>
              <w:autoSpaceDE w:val="0"/>
              <w:autoSpaceDN w:val="0"/>
              <w:adjustRightInd w:val="0"/>
              <w:rPr>
                <w:rFonts w:ascii="Calibri" w:hAnsi="Calibri" w:cs="Calibri"/>
                <w:color w:val="000000"/>
                <w:kern w:val="24"/>
              </w:rPr>
            </w:pPr>
          </w:p>
        </w:tc>
        <w:tc>
          <w:tcPr>
            <w:tcW w:w="2213" w:type="dxa"/>
          </w:tcPr>
          <w:p w:rsidR="007302E6" w:rsidRPr="007302E6" w:rsidRDefault="007302E6" w:rsidP="007302E6">
            <w:pPr>
              <w:autoSpaceDE w:val="0"/>
              <w:autoSpaceDN w:val="0"/>
              <w:adjustRightInd w:val="0"/>
            </w:pPr>
            <w:r>
              <w:t xml:space="preserve">3 </w:t>
            </w:r>
            <w:r w:rsidRPr="007302E6">
              <w:t>Resources</w:t>
            </w:r>
          </w:p>
          <w:p w:rsidR="007302E6" w:rsidRPr="007302E6" w:rsidRDefault="007302E6" w:rsidP="007302E6">
            <w:pPr>
              <w:autoSpaceDE w:val="0"/>
              <w:autoSpaceDN w:val="0"/>
              <w:adjustRightInd w:val="0"/>
            </w:pPr>
            <w:r w:rsidRPr="007302E6">
              <w:rPr>
                <w:i/>
                <w:iCs/>
              </w:rPr>
              <w:t>What are Earth’s resources?</w:t>
            </w:r>
          </w:p>
          <w:p w:rsidR="00904C6D" w:rsidRPr="00371747" w:rsidRDefault="00904C6D" w:rsidP="00FD68AF">
            <w:pPr>
              <w:autoSpaceDE w:val="0"/>
              <w:autoSpaceDN w:val="0"/>
              <w:adjustRightInd w:val="0"/>
              <w:rPr>
                <w:rFonts w:ascii="Calibri" w:hAnsi="Calibri" w:cs="Calibri"/>
                <w:color w:val="000000"/>
                <w:kern w:val="24"/>
              </w:rPr>
            </w:pPr>
          </w:p>
        </w:tc>
        <w:tc>
          <w:tcPr>
            <w:tcW w:w="2248" w:type="dxa"/>
          </w:tcPr>
          <w:p w:rsidR="007302E6" w:rsidRPr="007302E6" w:rsidRDefault="007302E6" w:rsidP="007302E6">
            <w:pPr>
              <w:autoSpaceDE w:val="0"/>
              <w:autoSpaceDN w:val="0"/>
              <w:adjustRightInd w:val="0"/>
            </w:pPr>
            <w:r>
              <w:t xml:space="preserve">4 </w:t>
            </w:r>
            <w:r w:rsidRPr="007302E6">
              <w:t>Russia</w:t>
            </w:r>
          </w:p>
          <w:p w:rsidR="007302E6" w:rsidRPr="007302E6" w:rsidRDefault="007302E6" w:rsidP="007302E6">
            <w:pPr>
              <w:autoSpaceDE w:val="0"/>
              <w:autoSpaceDN w:val="0"/>
              <w:adjustRightInd w:val="0"/>
            </w:pPr>
            <w:r w:rsidRPr="007302E6">
              <w:rPr>
                <w:i/>
                <w:iCs/>
              </w:rPr>
              <w:t>Is the geography of Russia a curse or a blessing?</w:t>
            </w:r>
          </w:p>
          <w:p w:rsidR="00904C6D" w:rsidRPr="00371747" w:rsidRDefault="007302E6" w:rsidP="007302E6">
            <w:r w:rsidRPr="007302E6">
              <w:t xml:space="preserve"> </w:t>
            </w:r>
          </w:p>
        </w:tc>
        <w:tc>
          <w:tcPr>
            <w:tcW w:w="2233" w:type="dxa"/>
          </w:tcPr>
          <w:p w:rsidR="007302E6" w:rsidRPr="007302E6" w:rsidRDefault="007302E6" w:rsidP="007302E6">
            <w:r>
              <w:t xml:space="preserve">5 </w:t>
            </w:r>
            <w:r w:rsidRPr="007302E6">
              <w:t>Middle East</w:t>
            </w:r>
          </w:p>
          <w:p w:rsidR="007302E6" w:rsidRPr="007302E6" w:rsidRDefault="007302E6" w:rsidP="007302E6">
            <w:r w:rsidRPr="007302E6">
              <w:rPr>
                <w:i/>
                <w:iCs/>
              </w:rPr>
              <w:t xml:space="preserve">What is the geography of the Oman? </w:t>
            </w:r>
          </w:p>
          <w:p w:rsidR="00904C6D" w:rsidRPr="00371747" w:rsidRDefault="007302E6" w:rsidP="007302E6">
            <w:r w:rsidRPr="007302E6">
              <w:t xml:space="preserve"> </w:t>
            </w:r>
          </w:p>
        </w:tc>
        <w:tc>
          <w:tcPr>
            <w:tcW w:w="2217" w:type="dxa"/>
          </w:tcPr>
          <w:p w:rsidR="00904C6D" w:rsidRPr="00371747" w:rsidRDefault="007302E6" w:rsidP="00FD68AF">
            <w:pPr>
              <w:autoSpaceDE w:val="0"/>
              <w:autoSpaceDN w:val="0"/>
              <w:adjustRightInd w:val="0"/>
              <w:rPr>
                <w:rFonts w:ascii="Calibri" w:hAnsi="Calibri" w:cs="Calibri"/>
                <w:color w:val="000000"/>
                <w:kern w:val="24"/>
              </w:rPr>
            </w:pPr>
            <w:r>
              <w:t xml:space="preserve">6 </w:t>
            </w:r>
            <w:r w:rsidRPr="007302E6">
              <w:rPr>
                <w:i/>
              </w:rPr>
              <w:t>Are you ready for GCSE?</w:t>
            </w:r>
          </w:p>
          <w:p w:rsidR="00904C6D" w:rsidRPr="00371747" w:rsidRDefault="00904C6D" w:rsidP="00A05298"/>
        </w:tc>
      </w:tr>
      <w:tr w:rsidR="00904C6D" w:rsidTr="00904C6D">
        <w:trPr>
          <w:trHeight w:val="3978"/>
        </w:trPr>
        <w:tc>
          <w:tcPr>
            <w:tcW w:w="2377" w:type="dxa"/>
            <w:shd w:val="clear" w:color="auto" w:fill="A6A6A6" w:themeFill="background1" w:themeFillShade="A6"/>
          </w:tcPr>
          <w:p w:rsidR="00904C6D" w:rsidRPr="00FF6BA4" w:rsidRDefault="00904C6D" w:rsidP="00A05298">
            <w:pPr>
              <w:rPr>
                <w:b/>
              </w:rPr>
            </w:pPr>
            <w:r w:rsidRPr="00FF6BA4">
              <w:rPr>
                <w:b/>
              </w:rPr>
              <w:t>Skills</w:t>
            </w:r>
          </w:p>
        </w:tc>
        <w:tc>
          <w:tcPr>
            <w:tcW w:w="1877" w:type="dxa"/>
          </w:tcPr>
          <w:p w:rsidR="007302E6" w:rsidRPr="00371747" w:rsidRDefault="007302E6" w:rsidP="007302E6">
            <w:pPr>
              <w:autoSpaceDE w:val="0"/>
              <w:autoSpaceDN w:val="0"/>
              <w:adjustRightInd w:val="0"/>
              <w:rPr>
                <w:rFonts w:ascii="Calibri" w:hAnsi="Calibri" w:cs="Calibri"/>
                <w:color w:val="000000"/>
                <w:kern w:val="24"/>
              </w:rPr>
            </w:pPr>
            <w:r w:rsidRPr="00371747">
              <w:rPr>
                <w:rFonts w:ascii="Calibri" w:hAnsi="Calibri" w:cs="Calibri"/>
                <w:color w:val="000000"/>
                <w:kern w:val="24"/>
              </w:rPr>
              <w:t>Map work of Africa</w:t>
            </w:r>
          </w:p>
          <w:p w:rsidR="007302E6" w:rsidRPr="00371747" w:rsidRDefault="007302E6" w:rsidP="007302E6">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7302E6" w:rsidRPr="00371747" w:rsidRDefault="007302E6" w:rsidP="007302E6">
            <w:pPr>
              <w:autoSpaceDE w:val="0"/>
              <w:autoSpaceDN w:val="0"/>
              <w:adjustRightInd w:val="0"/>
              <w:rPr>
                <w:rFonts w:ascii="Calibri" w:hAnsi="Calibri" w:cs="Calibri"/>
                <w:color w:val="000000"/>
                <w:kern w:val="24"/>
              </w:rPr>
            </w:pPr>
            <w:r w:rsidRPr="00371747">
              <w:rPr>
                <w:rFonts w:ascii="Calibri" w:hAnsi="Calibri" w:cs="Calibri"/>
                <w:color w:val="000000"/>
                <w:kern w:val="24"/>
              </w:rPr>
              <w:t xml:space="preserve">Drawing lines graphs to show export data </w:t>
            </w:r>
          </w:p>
          <w:p w:rsidR="00904C6D" w:rsidRPr="00371747" w:rsidRDefault="00904C6D" w:rsidP="00FD68AF">
            <w:pPr>
              <w:autoSpaceDE w:val="0"/>
              <w:autoSpaceDN w:val="0"/>
              <w:adjustRightInd w:val="0"/>
              <w:rPr>
                <w:rFonts w:ascii="Calibri" w:hAnsi="Calibri" w:cs="Calibri"/>
                <w:color w:val="000000"/>
                <w:kern w:val="24"/>
              </w:rPr>
            </w:pPr>
          </w:p>
        </w:tc>
        <w:tc>
          <w:tcPr>
            <w:tcW w:w="2223" w:type="dxa"/>
          </w:tcPr>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Mapping the world’s ecosystems</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 xml:space="preserve">Studying climate graphs of different world ecosystems </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Enquiry skills investigating aspects of world ecosystems</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 </w:t>
            </w:r>
          </w:p>
          <w:p w:rsidR="00904C6D" w:rsidRPr="00371747" w:rsidRDefault="00904C6D" w:rsidP="00FD68AF">
            <w:pPr>
              <w:autoSpaceDE w:val="0"/>
              <w:autoSpaceDN w:val="0"/>
              <w:adjustRightInd w:val="0"/>
              <w:rPr>
                <w:rFonts w:ascii="Calibri" w:hAnsi="Calibri" w:cs="Calibri"/>
                <w:color w:val="000000"/>
                <w:kern w:val="24"/>
              </w:rPr>
            </w:pPr>
            <w:r w:rsidRPr="00371747">
              <w:rPr>
                <w:rFonts w:ascii="Calibri" w:hAnsi="Calibri" w:cs="Calibri"/>
                <w:color w:val="000000"/>
                <w:kern w:val="24"/>
              </w:rPr>
              <w:t>Investigating quantitative data about TRF</w:t>
            </w:r>
          </w:p>
          <w:p w:rsidR="00904C6D" w:rsidRPr="00371747" w:rsidRDefault="00904C6D" w:rsidP="00A05298">
            <w:pPr>
              <w:autoSpaceDE w:val="0"/>
              <w:autoSpaceDN w:val="0"/>
              <w:adjustRightInd w:val="0"/>
              <w:rPr>
                <w:rFonts w:ascii="Calibri" w:hAnsi="Calibri" w:cs="Calibri"/>
                <w:color w:val="000000"/>
                <w:kern w:val="24"/>
              </w:rPr>
            </w:pPr>
          </w:p>
        </w:tc>
        <w:tc>
          <w:tcPr>
            <w:tcW w:w="2213" w:type="dxa"/>
          </w:tcPr>
          <w:p w:rsidR="00783643" w:rsidRDefault="00783643" w:rsidP="00783643">
            <w:r>
              <w:t>Analysing statistical data and graphs</w:t>
            </w:r>
          </w:p>
          <w:p w:rsidR="00904C6D" w:rsidRPr="00371747" w:rsidRDefault="00783643" w:rsidP="00783643">
            <w:pPr>
              <w:autoSpaceDE w:val="0"/>
              <w:autoSpaceDN w:val="0"/>
              <w:adjustRightInd w:val="0"/>
              <w:rPr>
                <w:rFonts w:ascii="Calibri" w:eastAsia="Times New Roman" w:hAnsi="Times New Roman" w:cs="Calibri"/>
                <w:color w:val="000000"/>
                <w:kern w:val="24"/>
              </w:rPr>
            </w:pPr>
            <w:r>
              <w:t>Central tenancy</w:t>
            </w:r>
          </w:p>
        </w:tc>
        <w:tc>
          <w:tcPr>
            <w:tcW w:w="2248" w:type="dxa"/>
          </w:tcPr>
          <w:p w:rsidR="00783643" w:rsidRDefault="00783643" w:rsidP="00783643">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 xml:space="preserve">Mapping the physical features within Russia, including its biomes. </w:t>
            </w:r>
          </w:p>
          <w:p w:rsidR="00783643" w:rsidRDefault="00783643" w:rsidP="00783643">
            <w:pPr>
              <w:autoSpaceDE w:val="0"/>
              <w:autoSpaceDN w:val="0"/>
              <w:adjustRightInd w:val="0"/>
              <w:rPr>
                <w:rFonts w:ascii="Calibri" w:eastAsia="Times New Roman" w:hAnsi="Times New Roman" w:cs="Calibri"/>
                <w:color w:val="000000"/>
                <w:kern w:val="24"/>
              </w:rPr>
            </w:pPr>
          </w:p>
          <w:p w:rsidR="00783643" w:rsidRDefault="00783643" w:rsidP="00783643">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 xml:space="preserve">Analysing climate data and climate graphs. </w:t>
            </w:r>
          </w:p>
          <w:p w:rsidR="00783643" w:rsidRDefault="00783643" w:rsidP="00783643">
            <w:pPr>
              <w:autoSpaceDE w:val="0"/>
              <w:autoSpaceDN w:val="0"/>
              <w:adjustRightInd w:val="0"/>
              <w:rPr>
                <w:rFonts w:ascii="Calibri" w:eastAsia="Times New Roman" w:hAnsi="Times New Roman" w:cs="Calibri"/>
                <w:color w:val="000000"/>
                <w:kern w:val="24"/>
              </w:rPr>
            </w:pPr>
          </w:p>
          <w:p w:rsidR="00783643" w:rsidRDefault="00783643" w:rsidP="00783643">
            <w:r>
              <w:rPr>
                <w:rFonts w:ascii="Calibri" w:eastAsia="Times New Roman" w:hAnsi="Times New Roman" w:cs="Calibri"/>
                <w:color w:val="000000"/>
                <w:kern w:val="24"/>
              </w:rPr>
              <w:t>Analysing numerical data about Russia</w:t>
            </w:r>
            <w:r>
              <w:rPr>
                <w:rFonts w:ascii="Calibri" w:eastAsia="Times New Roman" w:hAnsi="Times New Roman" w:cs="Calibri"/>
                <w:color w:val="000000"/>
                <w:kern w:val="24"/>
              </w:rPr>
              <w:t>’</w:t>
            </w:r>
            <w:r>
              <w:rPr>
                <w:rFonts w:ascii="Calibri" w:eastAsia="Times New Roman" w:hAnsi="Times New Roman" w:cs="Calibri"/>
                <w:color w:val="000000"/>
                <w:kern w:val="24"/>
              </w:rPr>
              <w:t>s population, including population pyramids.</w:t>
            </w:r>
          </w:p>
          <w:p w:rsidR="00783643" w:rsidRDefault="00783643" w:rsidP="003D76CB"/>
          <w:p w:rsidR="00904C6D" w:rsidRPr="00371747" w:rsidRDefault="00904C6D" w:rsidP="00783643"/>
        </w:tc>
        <w:tc>
          <w:tcPr>
            <w:tcW w:w="2233" w:type="dxa"/>
          </w:tcPr>
          <w:p w:rsidR="00783643" w:rsidRDefault="00783643" w:rsidP="00783643">
            <w:r>
              <w:t xml:space="preserve">Map work of Oman studying the physical and human features. </w:t>
            </w:r>
          </w:p>
          <w:p w:rsidR="00783643" w:rsidRDefault="00783643" w:rsidP="00783643"/>
          <w:p w:rsidR="00783643" w:rsidRDefault="00783643" w:rsidP="00783643">
            <w:r w:rsidRPr="003D76CB">
              <w:t>Comparing population data of Oman and UK</w:t>
            </w:r>
            <w:r>
              <w:t>.</w:t>
            </w:r>
          </w:p>
          <w:p w:rsidR="00783643" w:rsidRPr="003D76CB" w:rsidRDefault="00783643" w:rsidP="00783643"/>
          <w:p w:rsidR="00783643" w:rsidRPr="003D76CB" w:rsidRDefault="00783643" w:rsidP="00783643">
            <w:r w:rsidRPr="003D76CB">
              <w:t>Drawing and analysing climate graphs.</w:t>
            </w:r>
          </w:p>
          <w:p w:rsidR="00904C6D" w:rsidRPr="00371747" w:rsidRDefault="00904C6D" w:rsidP="00A05298"/>
        </w:tc>
        <w:tc>
          <w:tcPr>
            <w:tcW w:w="2217" w:type="dxa"/>
          </w:tcPr>
          <w:p w:rsidR="00904C6D" w:rsidRDefault="00904C6D" w:rsidP="00A05298">
            <w:r>
              <w:t>Analysing statistical data and graphs</w:t>
            </w:r>
          </w:p>
          <w:p w:rsidR="00904C6D" w:rsidRDefault="00904C6D" w:rsidP="00A05298">
            <w:r>
              <w:t>Central tenancy</w:t>
            </w:r>
            <w:r w:rsidR="003D4597">
              <w:t>.</w:t>
            </w:r>
          </w:p>
          <w:p w:rsidR="003D4597" w:rsidRDefault="003D4597" w:rsidP="00A05298"/>
          <w:p w:rsidR="003D4597" w:rsidRPr="00371747" w:rsidRDefault="003D4597" w:rsidP="00A05298">
            <w:r>
              <w:t>Mapping case studies.</w:t>
            </w:r>
          </w:p>
        </w:tc>
      </w:tr>
      <w:tr w:rsidR="00783643" w:rsidTr="00904C6D">
        <w:trPr>
          <w:trHeight w:val="271"/>
        </w:trPr>
        <w:tc>
          <w:tcPr>
            <w:tcW w:w="2377" w:type="dxa"/>
            <w:shd w:val="clear" w:color="auto" w:fill="A6A6A6" w:themeFill="background1" w:themeFillShade="A6"/>
          </w:tcPr>
          <w:p w:rsidR="00783643" w:rsidRPr="00FF6BA4" w:rsidRDefault="00783643" w:rsidP="00783643">
            <w:pPr>
              <w:rPr>
                <w:b/>
              </w:rPr>
            </w:pPr>
            <w:r w:rsidRPr="00FF6BA4">
              <w:rPr>
                <w:b/>
              </w:rPr>
              <w:t>Knowledge</w:t>
            </w:r>
          </w:p>
        </w:tc>
        <w:tc>
          <w:tcPr>
            <w:tcW w:w="1877" w:type="dxa"/>
          </w:tcPr>
          <w:p w:rsidR="00783643" w:rsidRDefault="00783643" w:rsidP="00783643">
            <w:r w:rsidRPr="00371747">
              <w:rPr>
                <w:rFonts w:ascii="Calibri" w:hAnsi="Calibri" w:cs="Calibri"/>
                <w:color w:val="000000"/>
                <w:kern w:val="24"/>
              </w:rPr>
              <w:t xml:space="preserve">This unit focuses upon the continent of Africa including map work, perceptions and success stories. Students continue to embed their map work skills by looking at the continent of </w:t>
            </w:r>
            <w:r w:rsidRPr="00371747">
              <w:rPr>
                <w:rFonts w:ascii="Calibri" w:hAnsi="Calibri" w:cs="Calibri"/>
                <w:color w:val="000000"/>
                <w:kern w:val="24"/>
              </w:rPr>
              <w:lastRenderedPageBreak/>
              <w:t>Africa, they also consider their perceptions of the continent (linking back to stereotypes / misconceptions from Unit 1 and China in Y7) and challenge their viewpoint of the continent. The look at the of Ghana’s exports and how mobile phone technology is changing the life of African people.</w:t>
            </w:r>
          </w:p>
        </w:tc>
        <w:tc>
          <w:tcPr>
            <w:tcW w:w="2223" w:type="dxa"/>
          </w:tcPr>
          <w:p w:rsidR="00783643" w:rsidRPr="00371747" w:rsidRDefault="00783643" w:rsidP="00783643">
            <w:r>
              <w:lastRenderedPageBreak/>
              <w:t xml:space="preserve">This unit focuses on the different biomes around the world and how plants and animals adapt to their environment. It also considers the impact that single use plastic is having on the world’s oceans and how to reduce this. </w:t>
            </w:r>
          </w:p>
        </w:tc>
        <w:tc>
          <w:tcPr>
            <w:tcW w:w="2213" w:type="dxa"/>
          </w:tcPr>
          <w:p w:rsidR="00783643" w:rsidRPr="00783643" w:rsidRDefault="00783643" w:rsidP="00783643">
            <w:pPr>
              <w:autoSpaceDE w:val="0"/>
              <w:autoSpaceDN w:val="0"/>
              <w:adjustRightInd w:val="0"/>
              <w:rPr>
                <w:rFonts w:cstheme="minorHAnsi"/>
              </w:rPr>
            </w:pPr>
            <w:r w:rsidRPr="00371747">
              <w:rPr>
                <w:rFonts w:cstheme="minorHAnsi"/>
              </w:rPr>
              <w:t>This unit focuses on how food, water and energy are fundamental to human development. It looks at the changing demand and provision of resources in the UK and how this creates opportunities and challenges.</w:t>
            </w:r>
          </w:p>
          <w:p w:rsidR="00783643" w:rsidRPr="00371747" w:rsidRDefault="00783643" w:rsidP="00783643">
            <w:pPr>
              <w:autoSpaceDE w:val="0"/>
              <w:autoSpaceDN w:val="0"/>
              <w:adjustRightInd w:val="0"/>
            </w:pPr>
            <w:r w:rsidRPr="00371747">
              <w:rPr>
                <w:rFonts w:cstheme="minorHAnsi"/>
              </w:rPr>
              <w:lastRenderedPageBreak/>
              <w:t>This unit focuses on the how the demand for water resources is rising globally</w:t>
            </w:r>
            <w:r>
              <w:rPr>
                <w:rFonts w:cstheme="minorHAnsi"/>
              </w:rPr>
              <w:t xml:space="preserve"> </w:t>
            </w:r>
            <w:r w:rsidRPr="00371747">
              <w:rPr>
                <w:rFonts w:cstheme="minorHAnsi"/>
              </w:rPr>
              <w:t>but supply can be insecure, which may lead to conflict. It then looks at the different strategies that can be used to increase</w:t>
            </w:r>
            <w:r>
              <w:rPr>
                <w:rFonts w:cstheme="minorHAnsi"/>
              </w:rPr>
              <w:t xml:space="preserve"> </w:t>
            </w:r>
            <w:r w:rsidRPr="00371747">
              <w:rPr>
                <w:rFonts w:cstheme="minorHAnsi"/>
              </w:rPr>
              <w:t>water supply.</w:t>
            </w:r>
          </w:p>
        </w:tc>
        <w:tc>
          <w:tcPr>
            <w:tcW w:w="2248" w:type="dxa"/>
          </w:tcPr>
          <w:p w:rsidR="00783643" w:rsidRDefault="00783643" w:rsidP="00783643">
            <w:r>
              <w:lastRenderedPageBreak/>
              <w:t>This unit focuses on the physical geography of Russia and the resources within the country. It considers the power of Russia and how developed the country is.</w:t>
            </w:r>
          </w:p>
          <w:p w:rsidR="00783643" w:rsidRDefault="00783643" w:rsidP="00783643"/>
          <w:p w:rsidR="00783643" w:rsidRDefault="00783643" w:rsidP="00783643"/>
          <w:p w:rsidR="00783643" w:rsidRPr="00371747" w:rsidRDefault="00783643" w:rsidP="00783643"/>
        </w:tc>
        <w:tc>
          <w:tcPr>
            <w:tcW w:w="2233" w:type="dxa"/>
          </w:tcPr>
          <w:p w:rsidR="00783643" w:rsidRPr="003D76CB" w:rsidRDefault="00783643" w:rsidP="00783643">
            <w:r w:rsidRPr="003D76CB">
              <w:t>This unit focuses on the physical and human geography of Oman and compares this with the UK. Students are able to continue to develop their understanding of biomes and how animals adapt to their environment</w:t>
            </w:r>
            <w:r w:rsidRPr="003D76CB">
              <w:rPr>
                <w:i/>
                <w:iCs/>
              </w:rPr>
              <w:t xml:space="preserve">. </w:t>
            </w:r>
            <w:r w:rsidRPr="003D76CB">
              <w:t xml:space="preserve">They also consider different </w:t>
            </w:r>
            <w:r w:rsidRPr="003D76CB">
              <w:lastRenderedPageBreak/>
              <w:t>cultures and how scarce a resource water is in Oman.</w:t>
            </w:r>
          </w:p>
          <w:p w:rsidR="00783643" w:rsidRPr="00371747" w:rsidRDefault="00783643" w:rsidP="00783643">
            <w:pPr>
              <w:autoSpaceDE w:val="0"/>
              <w:autoSpaceDN w:val="0"/>
              <w:adjustRightInd w:val="0"/>
              <w:rPr>
                <w:rFonts w:cstheme="minorHAnsi"/>
              </w:rPr>
            </w:pPr>
          </w:p>
        </w:tc>
        <w:tc>
          <w:tcPr>
            <w:tcW w:w="2217" w:type="dxa"/>
          </w:tcPr>
          <w:p w:rsidR="00783643" w:rsidRPr="00371747" w:rsidRDefault="003D4597" w:rsidP="00783643">
            <w:pPr>
              <w:autoSpaceDE w:val="0"/>
              <w:autoSpaceDN w:val="0"/>
              <w:adjustRightInd w:val="0"/>
              <w:rPr>
                <w:rFonts w:cstheme="minorHAnsi"/>
              </w:rPr>
            </w:pPr>
            <w:r>
              <w:rPr>
                <w:rFonts w:cstheme="minorHAnsi"/>
              </w:rPr>
              <w:lastRenderedPageBreak/>
              <w:t xml:space="preserve">This unit focuses on the key skills that students will need in order to be prepared for GCSE Geography, including, map skills as well as decision making skills. </w:t>
            </w:r>
          </w:p>
        </w:tc>
      </w:tr>
      <w:tr w:rsidR="00783643" w:rsidTr="00904C6D">
        <w:trPr>
          <w:trHeight w:val="543"/>
        </w:trPr>
        <w:tc>
          <w:tcPr>
            <w:tcW w:w="2377" w:type="dxa"/>
            <w:shd w:val="clear" w:color="auto" w:fill="A6A6A6" w:themeFill="background1" w:themeFillShade="A6"/>
          </w:tcPr>
          <w:p w:rsidR="00783643" w:rsidRPr="00FF6BA4" w:rsidRDefault="00783643" w:rsidP="00783643">
            <w:pPr>
              <w:rPr>
                <w:b/>
              </w:rPr>
            </w:pPr>
            <w:r w:rsidRPr="00FF6BA4">
              <w:rPr>
                <w:b/>
              </w:rPr>
              <w:t>Recall/review from previous learning</w:t>
            </w:r>
          </w:p>
        </w:tc>
        <w:tc>
          <w:tcPr>
            <w:tcW w:w="1877" w:type="dxa"/>
          </w:tcPr>
          <w:p w:rsidR="00783643" w:rsidRDefault="00783643" w:rsidP="00783643">
            <w:r w:rsidRPr="008055F6">
              <w:t xml:space="preserve">Every lesson - see PowerPoints </w:t>
            </w:r>
          </w:p>
        </w:tc>
        <w:tc>
          <w:tcPr>
            <w:tcW w:w="2223" w:type="dxa"/>
          </w:tcPr>
          <w:p w:rsidR="00783643" w:rsidRDefault="00783643" w:rsidP="00783643">
            <w:r w:rsidRPr="00026B58">
              <w:t xml:space="preserve">Every lesson - see PowerPoints </w:t>
            </w:r>
          </w:p>
        </w:tc>
        <w:tc>
          <w:tcPr>
            <w:tcW w:w="2213" w:type="dxa"/>
          </w:tcPr>
          <w:p w:rsidR="00783643" w:rsidRDefault="00783643" w:rsidP="00783643">
            <w:r w:rsidRPr="00026B58">
              <w:t xml:space="preserve">Every lesson - see PowerPoints </w:t>
            </w:r>
          </w:p>
        </w:tc>
        <w:tc>
          <w:tcPr>
            <w:tcW w:w="2248" w:type="dxa"/>
          </w:tcPr>
          <w:p w:rsidR="00783643" w:rsidRDefault="00783643" w:rsidP="00783643">
            <w:r w:rsidRPr="00026B58">
              <w:t xml:space="preserve">Every lesson - see PowerPoints </w:t>
            </w:r>
          </w:p>
        </w:tc>
        <w:tc>
          <w:tcPr>
            <w:tcW w:w="2233" w:type="dxa"/>
          </w:tcPr>
          <w:p w:rsidR="00783643" w:rsidRDefault="00783643" w:rsidP="00783643">
            <w:r w:rsidRPr="00026B58">
              <w:t xml:space="preserve">Every lesson - see PowerPoints </w:t>
            </w:r>
          </w:p>
        </w:tc>
        <w:tc>
          <w:tcPr>
            <w:tcW w:w="2217" w:type="dxa"/>
          </w:tcPr>
          <w:p w:rsidR="00783643" w:rsidRDefault="00783643" w:rsidP="00783643">
            <w:r w:rsidRPr="00026B58">
              <w:t xml:space="preserve">Every lesson - see PowerPoints </w:t>
            </w:r>
          </w:p>
        </w:tc>
      </w:tr>
      <w:tr w:rsidR="00783643" w:rsidTr="00904C6D">
        <w:trPr>
          <w:trHeight w:val="1067"/>
        </w:trPr>
        <w:tc>
          <w:tcPr>
            <w:tcW w:w="2377" w:type="dxa"/>
            <w:shd w:val="clear" w:color="auto" w:fill="A6A6A6" w:themeFill="background1" w:themeFillShade="A6"/>
          </w:tcPr>
          <w:p w:rsidR="00783643" w:rsidRPr="00FF6BA4" w:rsidRDefault="00783643" w:rsidP="00783643">
            <w:pPr>
              <w:rPr>
                <w:b/>
              </w:rPr>
            </w:pPr>
            <w:r w:rsidRPr="00FF6BA4">
              <w:rPr>
                <w:b/>
              </w:rPr>
              <w:t>Assessment</w:t>
            </w:r>
          </w:p>
        </w:tc>
        <w:tc>
          <w:tcPr>
            <w:tcW w:w="1877" w:type="dxa"/>
          </w:tcPr>
          <w:p w:rsidR="00783643" w:rsidRPr="001A2E0F" w:rsidRDefault="00783643" w:rsidP="00783643">
            <w:r w:rsidRPr="001A2E0F">
              <w:t xml:space="preserve">Big write persuasion: How are mobile phones helping the lives of African people? </w:t>
            </w:r>
          </w:p>
          <w:p w:rsidR="00783643" w:rsidRPr="001A2E0F" w:rsidRDefault="00783643" w:rsidP="00783643"/>
        </w:tc>
        <w:tc>
          <w:tcPr>
            <w:tcW w:w="2223" w:type="dxa"/>
          </w:tcPr>
          <w:p w:rsidR="00783643" w:rsidRPr="00371747" w:rsidRDefault="00783643" w:rsidP="00783643">
            <w:pPr>
              <w:autoSpaceDE w:val="0"/>
              <w:autoSpaceDN w:val="0"/>
              <w:adjustRightInd w:val="0"/>
              <w:rPr>
                <w:rFonts w:ascii="Calibri" w:hAnsi="Calibri" w:cs="Calibri"/>
                <w:color w:val="000000"/>
                <w:kern w:val="24"/>
              </w:rPr>
            </w:pPr>
            <w:r w:rsidRPr="00371747">
              <w:rPr>
                <w:rFonts w:ascii="Calibri" w:hAnsi="Calibri" w:cs="Calibri"/>
                <w:color w:val="000000"/>
                <w:kern w:val="24"/>
              </w:rPr>
              <w:t xml:space="preserve">Designing a plant which can survive in a tropical rainforest </w:t>
            </w:r>
          </w:p>
          <w:p w:rsidR="00783643" w:rsidRPr="00371747" w:rsidRDefault="00783643" w:rsidP="00783643"/>
        </w:tc>
        <w:tc>
          <w:tcPr>
            <w:tcW w:w="2213" w:type="dxa"/>
          </w:tcPr>
          <w:p w:rsidR="00783643" w:rsidRPr="00371747" w:rsidRDefault="00783643" w:rsidP="00783643">
            <w:r w:rsidRPr="00371747">
              <w:t>‘Explain’ and ‘Discuss’ questions</w:t>
            </w:r>
          </w:p>
        </w:tc>
        <w:tc>
          <w:tcPr>
            <w:tcW w:w="2248" w:type="dxa"/>
          </w:tcPr>
          <w:p w:rsidR="00783643" w:rsidRPr="00371747" w:rsidRDefault="00783643" w:rsidP="00783643">
            <w:r>
              <w:t>Evaluate whether the physical geography of Russia is a blessing or a curse</w:t>
            </w:r>
          </w:p>
        </w:tc>
        <w:tc>
          <w:tcPr>
            <w:tcW w:w="2233" w:type="dxa"/>
          </w:tcPr>
          <w:p w:rsidR="00783643" w:rsidRDefault="00783643" w:rsidP="00783643">
            <w:r>
              <w:t>DME Managing water supply in Oman.</w:t>
            </w:r>
          </w:p>
          <w:p w:rsidR="00783643" w:rsidRDefault="00783643" w:rsidP="00783643"/>
          <w:p w:rsidR="00783643" w:rsidRPr="00371747" w:rsidRDefault="00783643" w:rsidP="00783643"/>
        </w:tc>
        <w:tc>
          <w:tcPr>
            <w:tcW w:w="2217" w:type="dxa"/>
          </w:tcPr>
          <w:p w:rsidR="00783643" w:rsidRPr="00371747" w:rsidRDefault="00783643" w:rsidP="00783643">
            <w:r w:rsidRPr="00371747">
              <w:t>‘Explain’ and ‘Discuss’ questions</w:t>
            </w:r>
          </w:p>
        </w:tc>
      </w:tr>
      <w:tr w:rsidR="00783643" w:rsidTr="00904C6D">
        <w:trPr>
          <w:trHeight w:val="834"/>
        </w:trPr>
        <w:tc>
          <w:tcPr>
            <w:tcW w:w="2377" w:type="dxa"/>
            <w:shd w:val="clear" w:color="auto" w:fill="A6A6A6" w:themeFill="background1" w:themeFillShade="A6"/>
          </w:tcPr>
          <w:p w:rsidR="00783643" w:rsidRPr="00FF6BA4" w:rsidRDefault="00783643" w:rsidP="00783643">
            <w:pPr>
              <w:rPr>
                <w:b/>
              </w:rPr>
            </w:pPr>
            <w:r w:rsidRPr="00FF6BA4">
              <w:rPr>
                <w:b/>
              </w:rPr>
              <w:t>Cultural Capital</w:t>
            </w:r>
            <w:r>
              <w:rPr>
                <w:b/>
              </w:rPr>
              <w:t>, Equality, Diversity Inclusion</w:t>
            </w:r>
          </w:p>
        </w:tc>
        <w:tc>
          <w:tcPr>
            <w:tcW w:w="1877" w:type="dxa"/>
          </w:tcPr>
          <w:p w:rsidR="00783643" w:rsidRDefault="00783643" w:rsidP="00783643">
            <w:r>
              <w:t xml:space="preserve">Appreciation of different cultures. </w:t>
            </w:r>
          </w:p>
          <w:p w:rsidR="00783643" w:rsidRDefault="00783643" w:rsidP="00783643">
            <w:r>
              <w:t xml:space="preserve">Addressing stereotypes / misconceptions about the continent. </w:t>
            </w:r>
          </w:p>
        </w:tc>
        <w:tc>
          <w:tcPr>
            <w:tcW w:w="2223" w:type="dxa"/>
          </w:tcPr>
          <w:p w:rsidR="00783643" w:rsidRDefault="00783643" w:rsidP="00783643">
            <w:r>
              <w:t xml:space="preserve">Raising awareness of people’s impact on their environment through the use of single use plastic, and how to reduce this.  </w:t>
            </w:r>
          </w:p>
        </w:tc>
        <w:tc>
          <w:tcPr>
            <w:tcW w:w="2213" w:type="dxa"/>
          </w:tcPr>
          <w:p w:rsidR="00783643" w:rsidRDefault="00783643" w:rsidP="00783643">
            <w:r>
              <w:t>Appreciation that resources are not easily accessible in every country around the world.</w:t>
            </w:r>
          </w:p>
        </w:tc>
        <w:tc>
          <w:tcPr>
            <w:tcW w:w="2248" w:type="dxa"/>
          </w:tcPr>
          <w:p w:rsidR="00783643" w:rsidRDefault="00783643" w:rsidP="00783643">
            <w:r>
              <w:t>Appreciation of Russia’s role as a superpower in the world.</w:t>
            </w:r>
          </w:p>
          <w:p w:rsidR="00783643" w:rsidRDefault="00783643" w:rsidP="00783643"/>
          <w:p w:rsidR="00783643" w:rsidRDefault="00783643" w:rsidP="00783643"/>
          <w:p w:rsidR="00783643" w:rsidRDefault="00783643" w:rsidP="00783643"/>
        </w:tc>
        <w:tc>
          <w:tcPr>
            <w:tcW w:w="2233" w:type="dxa"/>
          </w:tcPr>
          <w:p w:rsidR="00783643" w:rsidRDefault="001A48FA" w:rsidP="00783643">
            <w:r>
              <w:t>Appreciation of different cultures and diversity.</w:t>
            </w:r>
          </w:p>
        </w:tc>
        <w:tc>
          <w:tcPr>
            <w:tcW w:w="2217" w:type="dxa"/>
          </w:tcPr>
          <w:p w:rsidR="00783643" w:rsidRDefault="003D4597" w:rsidP="00783643">
            <w:r>
              <w:t>Appreciation that</w:t>
            </w:r>
            <w:r w:rsidR="00FC3965">
              <w:t xml:space="preserve"> a wide range of opinions need to be considered when decisions about contr</w:t>
            </w:r>
            <w:r w:rsidR="00BE56DC">
              <w:t>oversial topics</w:t>
            </w:r>
            <w:r w:rsidR="00FC3965">
              <w:t xml:space="preserve"> are being made. </w:t>
            </w:r>
          </w:p>
        </w:tc>
      </w:tr>
      <w:tr w:rsidR="00783643" w:rsidTr="00904C6D">
        <w:trPr>
          <w:trHeight w:val="1378"/>
        </w:trPr>
        <w:tc>
          <w:tcPr>
            <w:tcW w:w="2377" w:type="dxa"/>
            <w:shd w:val="clear" w:color="auto" w:fill="A6A6A6" w:themeFill="background1" w:themeFillShade="A6"/>
          </w:tcPr>
          <w:p w:rsidR="00783643" w:rsidRPr="00FF6BA4" w:rsidRDefault="00783643" w:rsidP="00783643">
            <w:pPr>
              <w:rPr>
                <w:b/>
              </w:rPr>
            </w:pPr>
            <w:r w:rsidRPr="00FF6BA4">
              <w:rPr>
                <w:b/>
              </w:rPr>
              <w:lastRenderedPageBreak/>
              <w:t>Literacy/Numeracy</w:t>
            </w:r>
          </w:p>
        </w:tc>
        <w:tc>
          <w:tcPr>
            <w:tcW w:w="1877" w:type="dxa"/>
          </w:tcPr>
          <w:p w:rsidR="00783643" w:rsidRDefault="00783643" w:rsidP="00783643">
            <w:r>
              <w:t xml:space="preserve">Literacy – extended writing assessment. Spelling test. </w:t>
            </w:r>
          </w:p>
          <w:p w:rsidR="00783643" w:rsidRPr="008C3946" w:rsidRDefault="00783643" w:rsidP="00783643">
            <w:pPr>
              <w:rPr>
                <w:color w:val="000000" w:themeColor="text1"/>
              </w:rPr>
            </w:pPr>
            <w:r>
              <w:t>Numeracy – drawing line graphs to show export data</w:t>
            </w:r>
          </w:p>
        </w:tc>
        <w:tc>
          <w:tcPr>
            <w:tcW w:w="2223" w:type="dxa"/>
          </w:tcPr>
          <w:p w:rsidR="00783643" w:rsidRPr="008C3946" w:rsidRDefault="00783643" w:rsidP="00783643">
            <w:pPr>
              <w:rPr>
                <w:color w:val="000000" w:themeColor="text1"/>
              </w:rPr>
            </w:pPr>
            <w:r w:rsidRPr="008C3946">
              <w:rPr>
                <w:color w:val="000000" w:themeColor="text1"/>
              </w:rPr>
              <w:t>Literacy – extended writing assessments.</w:t>
            </w:r>
            <w:r>
              <w:rPr>
                <w:color w:val="000000" w:themeColor="text1"/>
              </w:rPr>
              <w:t xml:space="preserve"> Spelling test. </w:t>
            </w:r>
          </w:p>
          <w:p w:rsidR="00783643" w:rsidRDefault="00783643" w:rsidP="00783643">
            <w:r w:rsidRPr="009B3305">
              <w:rPr>
                <w:color w:val="000000" w:themeColor="text1"/>
              </w:rPr>
              <w:t>Numeracy – climate graphs</w:t>
            </w:r>
          </w:p>
        </w:tc>
        <w:tc>
          <w:tcPr>
            <w:tcW w:w="2213" w:type="dxa"/>
          </w:tcPr>
          <w:p w:rsidR="001A48FA" w:rsidRPr="008C3946" w:rsidRDefault="00783643" w:rsidP="001A48FA">
            <w:pPr>
              <w:rPr>
                <w:color w:val="000000" w:themeColor="text1"/>
              </w:rPr>
            </w:pPr>
            <w:r>
              <w:t xml:space="preserve"> </w:t>
            </w:r>
            <w:r w:rsidR="001A48FA" w:rsidRPr="008C3946">
              <w:rPr>
                <w:color w:val="000000" w:themeColor="text1"/>
              </w:rPr>
              <w:t>Literacy – extended writing assessments.</w:t>
            </w:r>
          </w:p>
          <w:p w:rsidR="001A48FA" w:rsidRDefault="001A48FA" w:rsidP="001A48FA">
            <w:r>
              <w:t xml:space="preserve">Spelling test. </w:t>
            </w:r>
          </w:p>
          <w:p w:rsidR="001A48FA" w:rsidRDefault="001A48FA" w:rsidP="001A48FA">
            <w:r>
              <w:t xml:space="preserve">Numeracy – comparing population data. </w:t>
            </w:r>
          </w:p>
          <w:p w:rsidR="00783643" w:rsidRDefault="00783643" w:rsidP="00783643"/>
        </w:tc>
        <w:tc>
          <w:tcPr>
            <w:tcW w:w="2248" w:type="dxa"/>
          </w:tcPr>
          <w:p w:rsidR="001A48FA" w:rsidRPr="008C3946" w:rsidRDefault="001A48FA" w:rsidP="001A48FA">
            <w:pPr>
              <w:rPr>
                <w:color w:val="000000" w:themeColor="text1"/>
              </w:rPr>
            </w:pPr>
            <w:r w:rsidRPr="008C3946">
              <w:rPr>
                <w:color w:val="000000" w:themeColor="text1"/>
              </w:rPr>
              <w:t>Literacy – extended writing assessments.</w:t>
            </w:r>
          </w:p>
          <w:p w:rsidR="001A48FA" w:rsidRDefault="001A48FA" w:rsidP="001A48FA">
            <w:r>
              <w:t xml:space="preserve">Spelling test. </w:t>
            </w:r>
          </w:p>
          <w:p w:rsidR="001A48FA" w:rsidRDefault="001A48FA" w:rsidP="001A48FA">
            <w:pPr>
              <w:rPr>
                <w:color w:val="000000" w:themeColor="text1"/>
              </w:rPr>
            </w:pPr>
            <w:r>
              <w:t>Numeracy – analysing statistical data about the population of Russia. Climate data and climate graphs.</w:t>
            </w:r>
          </w:p>
          <w:p w:rsidR="001A48FA" w:rsidRDefault="001A48FA" w:rsidP="00783643">
            <w:pPr>
              <w:rPr>
                <w:color w:val="000000" w:themeColor="text1"/>
              </w:rPr>
            </w:pPr>
          </w:p>
          <w:p w:rsidR="00783643" w:rsidRDefault="00783643" w:rsidP="001A48FA"/>
        </w:tc>
        <w:tc>
          <w:tcPr>
            <w:tcW w:w="2233" w:type="dxa"/>
          </w:tcPr>
          <w:p w:rsidR="00783643" w:rsidRDefault="00783643" w:rsidP="00783643">
            <w:r>
              <w:t xml:space="preserve">Literacy – extended writing assessment. Key words. </w:t>
            </w:r>
          </w:p>
          <w:p w:rsidR="00783643" w:rsidRDefault="00783643" w:rsidP="00783643">
            <w:r>
              <w:t>Numeracy – analysing statistical data</w:t>
            </w:r>
            <w:r w:rsidR="001A48FA">
              <w:t xml:space="preserve">. </w:t>
            </w:r>
          </w:p>
        </w:tc>
        <w:tc>
          <w:tcPr>
            <w:tcW w:w="2217" w:type="dxa"/>
          </w:tcPr>
          <w:p w:rsidR="00783643" w:rsidRDefault="00FC3965" w:rsidP="00783643">
            <w:r>
              <w:t xml:space="preserve">Literacy – extended writing assessment. </w:t>
            </w:r>
          </w:p>
          <w:p w:rsidR="00FC3965" w:rsidRDefault="00FC3965" w:rsidP="00783643">
            <w:r>
              <w:t xml:space="preserve">Numeracy – tourism data about the Cayman Islands. </w:t>
            </w:r>
          </w:p>
        </w:tc>
      </w:tr>
    </w:tbl>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0261F0" w:rsidRDefault="000261F0" w:rsidP="00D119B1">
      <w:pPr>
        <w:rPr>
          <w:rFonts w:eastAsia="Times New Roman" w:cs="Arial"/>
          <w:color w:val="333333"/>
          <w:sz w:val="28"/>
          <w:szCs w:val="26"/>
          <w:lang w:eastAsia="en-GB"/>
        </w:rPr>
      </w:pPr>
    </w:p>
    <w:p w:rsidR="000261F0" w:rsidRDefault="000261F0" w:rsidP="00D119B1">
      <w:pPr>
        <w:rPr>
          <w:rFonts w:eastAsia="Times New Roman" w:cs="Arial"/>
          <w:color w:val="333333"/>
          <w:sz w:val="28"/>
          <w:szCs w:val="26"/>
          <w:lang w:eastAsia="en-GB"/>
        </w:rPr>
      </w:pPr>
    </w:p>
    <w:p w:rsidR="000261F0" w:rsidRDefault="000261F0" w:rsidP="00D119B1">
      <w:pPr>
        <w:rPr>
          <w:rFonts w:eastAsia="Times New Roman" w:cs="Arial"/>
          <w:color w:val="333333"/>
          <w:sz w:val="28"/>
          <w:szCs w:val="26"/>
          <w:lang w:eastAsia="en-GB"/>
        </w:rPr>
      </w:pPr>
    </w:p>
    <w:p w:rsidR="000261F0" w:rsidRDefault="000261F0" w:rsidP="00D119B1">
      <w:pPr>
        <w:rPr>
          <w:rFonts w:eastAsia="Times New Roman" w:cs="Arial"/>
          <w:color w:val="333333"/>
          <w:sz w:val="28"/>
          <w:szCs w:val="26"/>
          <w:lang w:eastAsia="en-GB"/>
        </w:rPr>
      </w:pPr>
      <w:bookmarkStart w:id="1" w:name="_GoBack"/>
      <w:bookmarkEnd w:id="1"/>
    </w:p>
    <w:p w:rsidR="001B66EB" w:rsidRDefault="001B66EB"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8102AA" w:rsidTr="008102AA">
        <w:tc>
          <w:tcPr>
            <w:tcW w:w="10990" w:type="dxa"/>
            <w:gridSpan w:val="5"/>
            <w:shd w:val="clear" w:color="auto" w:fill="FFFFFF" w:themeFill="background1"/>
          </w:tcPr>
          <w:p w:rsidR="008102AA" w:rsidRDefault="008102AA" w:rsidP="00A05298">
            <w:pPr>
              <w:rPr>
                <w:sz w:val="32"/>
              </w:rPr>
            </w:pPr>
            <w:r>
              <w:rPr>
                <w:sz w:val="32"/>
              </w:rPr>
              <w:lastRenderedPageBreak/>
              <w:t>Year 10: 202</w:t>
            </w:r>
            <w:r w:rsidR="00904C6D">
              <w:rPr>
                <w:sz w:val="32"/>
              </w:rPr>
              <w:t>6</w:t>
            </w:r>
            <w:r>
              <w:rPr>
                <w:sz w:val="32"/>
              </w:rPr>
              <w:t>-2</w:t>
            </w:r>
            <w:r w:rsidR="00904C6D">
              <w:rPr>
                <w:sz w:val="32"/>
              </w:rPr>
              <w:t>5</w:t>
            </w:r>
          </w:p>
        </w:tc>
        <w:tc>
          <w:tcPr>
            <w:tcW w:w="2199" w:type="dxa"/>
            <w:shd w:val="clear" w:color="auto" w:fill="000000" w:themeFill="text1"/>
          </w:tcPr>
          <w:p w:rsidR="008102AA" w:rsidRPr="00FF6BA4" w:rsidRDefault="008102AA" w:rsidP="00A05298">
            <w:pPr>
              <w:rPr>
                <w:sz w:val="32"/>
              </w:rPr>
            </w:pPr>
          </w:p>
        </w:tc>
        <w:tc>
          <w:tcPr>
            <w:tcW w:w="2199" w:type="dxa"/>
            <w:shd w:val="clear" w:color="auto" w:fill="000000" w:themeFill="text1"/>
          </w:tcPr>
          <w:p w:rsidR="008102AA" w:rsidRDefault="008102AA" w:rsidP="00A05298"/>
        </w:tc>
      </w:tr>
      <w:tr w:rsidR="001B66EB" w:rsidTr="00A05298">
        <w:tc>
          <w:tcPr>
            <w:tcW w:w="2198" w:type="dxa"/>
            <w:shd w:val="clear" w:color="auto" w:fill="A6A6A6" w:themeFill="background1" w:themeFillShade="A6"/>
          </w:tcPr>
          <w:p w:rsidR="001B66EB" w:rsidRPr="00FF6BA4" w:rsidRDefault="001B66EB" w:rsidP="00A05298">
            <w:pPr>
              <w:rPr>
                <w:b/>
                <w:sz w:val="32"/>
              </w:rPr>
            </w:pPr>
            <w:r w:rsidRPr="00FF6BA4">
              <w:rPr>
                <w:b/>
                <w:sz w:val="32"/>
              </w:rPr>
              <w:t>Subject</w:t>
            </w:r>
          </w:p>
        </w:tc>
        <w:tc>
          <w:tcPr>
            <w:tcW w:w="4396" w:type="dxa"/>
            <w:gridSpan w:val="2"/>
          </w:tcPr>
          <w:p w:rsidR="001B66EB" w:rsidRPr="00FF6BA4" w:rsidRDefault="001B66EB" w:rsidP="00A05298">
            <w:pPr>
              <w:rPr>
                <w:sz w:val="32"/>
              </w:rPr>
            </w:pPr>
            <w:r>
              <w:rPr>
                <w:sz w:val="32"/>
              </w:rPr>
              <w:t xml:space="preserve">Geography </w:t>
            </w:r>
          </w:p>
        </w:tc>
        <w:tc>
          <w:tcPr>
            <w:tcW w:w="2198" w:type="dxa"/>
          </w:tcPr>
          <w:p w:rsidR="001B66EB" w:rsidRPr="00FF6BA4" w:rsidRDefault="001B66EB" w:rsidP="00A05298">
            <w:pPr>
              <w:rPr>
                <w:sz w:val="32"/>
              </w:rPr>
            </w:pPr>
            <w:r w:rsidRPr="00FF6BA4">
              <w:rPr>
                <w:sz w:val="32"/>
              </w:rPr>
              <w:t>Year Group:</w:t>
            </w:r>
          </w:p>
        </w:tc>
        <w:tc>
          <w:tcPr>
            <w:tcW w:w="2198" w:type="dxa"/>
          </w:tcPr>
          <w:p w:rsidR="001B66EB" w:rsidRPr="00FF6BA4" w:rsidRDefault="00945E17" w:rsidP="00A05298">
            <w:pPr>
              <w:rPr>
                <w:sz w:val="32"/>
              </w:rPr>
            </w:pPr>
            <w:r>
              <w:rPr>
                <w:sz w:val="32"/>
              </w:rPr>
              <w:t>10</w:t>
            </w:r>
          </w:p>
        </w:tc>
        <w:tc>
          <w:tcPr>
            <w:tcW w:w="2199" w:type="dxa"/>
            <w:shd w:val="clear" w:color="auto" w:fill="000000" w:themeFill="text1"/>
          </w:tcPr>
          <w:p w:rsidR="001B66EB" w:rsidRPr="00FF6BA4" w:rsidRDefault="001B66EB" w:rsidP="00A05298">
            <w:pPr>
              <w:rPr>
                <w:sz w:val="32"/>
              </w:rPr>
            </w:pPr>
          </w:p>
        </w:tc>
        <w:tc>
          <w:tcPr>
            <w:tcW w:w="2199" w:type="dxa"/>
            <w:shd w:val="clear" w:color="auto" w:fill="000000" w:themeFill="text1"/>
          </w:tcPr>
          <w:p w:rsidR="001B66EB" w:rsidRDefault="001B66EB" w:rsidP="00A05298"/>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Unit/Topic</w:t>
            </w:r>
          </w:p>
        </w:tc>
        <w:tc>
          <w:tcPr>
            <w:tcW w:w="2198" w:type="dxa"/>
          </w:tcPr>
          <w:p w:rsidR="001B66EB" w:rsidRPr="0011365E" w:rsidRDefault="00945E17" w:rsidP="00A05298">
            <w:pPr>
              <w:autoSpaceDE w:val="0"/>
              <w:autoSpaceDN w:val="0"/>
              <w:adjustRightInd w:val="0"/>
              <w:rPr>
                <w:rFonts w:ascii="Calibri" w:hAnsi="Calibri" w:cs="Calibri"/>
                <w:color w:val="000000"/>
                <w:kern w:val="24"/>
              </w:rPr>
            </w:pPr>
            <w:r w:rsidRPr="0011365E">
              <w:t xml:space="preserve">1 </w:t>
            </w:r>
            <w:r w:rsidR="0011365E" w:rsidRPr="0011365E">
              <w:t>The changing economic world</w:t>
            </w:r>
            <w:r w:rsidR="00A30A8F">
              <w:t xml:space="preserve"> (India)</w:t>
            </w:r>
          </w:p>
        </w:tc>
        <w:tc>
          <w:tcPr>
            <w:tcW w:w="2198" w:type="dxa"/>
          </w:tcPr>
          <w:p w:rsidR="001B66EB" w:rsidRPr="0011365E" w:rsidRDefault="00945E17" w:rsidP="00A05298">
            <w:pPr>
              <w:autoSpaceDE w:val="0"/>
              <w:autoSpaceDN w:val="0"/>
              <w:adjustRightInd w:val="0"/>
              <w:rPr>
                <w:rFonts w:ascii="Calibri" w:hAnsi="Calibri" w:cs="Calibri"/>
                <w:color w:val="000000"/>
                <w:kern w:val="24"/>
              </w:rPr>
            </w:pPr>
            <w:r w:rsidRPr="0011365E">
              <w:t>2</w:t>
            </w:r>
            <w:r w:rsidR="0011365E" w:rsidRPr="0011365E">
              <w:t xml:space="preserve"> The changing economic world</w:t>
            </w:r>
            <w:r w:rsidR="00A30A8F">
              <w:t xml:space="preserve"> (UK)</w:t>
            </w:r>
            <w:r w:rsidR="0011365E" w:rsidRPr="0011365E">
              <w:t xml:space="preserve"> </w:t>
            </w:r>
          </w:p>
        </w:tc>
        <w:tc>
          <w:tcPr>
            <w:tcW w:w="2198" w:type="dxa"/>
          </w:tcPr>
          <w:p w:rsidR="001B66EB" w:rsidRPr="0011365E" w:rsidRDefault="001B66EB" w:rsidP="00A05298">
            <w:pPr>
              <w:autoSpaceDE w:val="0"/>
              <w:autoSpaceDN w:val="0"/>
              <w:adjustRightInd w:val="0"/>
              <w:rPr>
                <w:rFonts w:ascii="Calibri" w:hAnsi="Calibri" w:cs="Calibri"/>
                <w:color w:val="000000"/>
                <w:kern w:val="24"/>
              </w:rPr>
            </w:pPr>
            <w:r w:rsidRPr="0011365E">
              <w:t xml:space="preserve">3 </w:t>
            </w:r>
            <w:r w:rsidR="0011365E" w:rsidRPr="0011365E">
              <w:t xml:space="preserve">Urban issues and challenges </w:t>
            </w:r>
            <w:r w:rsidR="00A30A8F">
              <w:t>(Rio)</w:t>
            </w:r>
          </w:p>
          <w:p w:rsidR="001B66EB" w:rsidRPr="0011365E" w:rsidRDefault="001B66EB" w:rsidP="00A05298"/>
        </w:tc>
        <w:tc>
          <w:tcPr>
            <w:tcW w:w="2198" w:type="dxa"/>
          </w:tcPr>
          <w:p w:rsidR="001B66EB" w:rsidRPr="0011365E" w:rsidRDefault="00945E17" w:rsidP="00A05298">
            <w:r w:rsidRPr="0011365E">
              <w:t xml:space="preserve">4 </w:t>
            </w:r>
            <w:r w:rsidR="0011365E" w:rsidRPr="0011365E">
              <w:t xml:space="preserve">Urban issues and challenges </w:t>
            </w:r>
            <w:r w:rsidR="00A30A8F">
              <w:t>(Sheffield)</w:t>
            </w:r>
          </w:p>
        </w:tc>
        <w:tc>
          <w:tcPr>
            <w:tcW w:w="2199" w:type="dxa"/>
          </w:tcPr>
          <w:p w:rsidR="001B66EB" w:rsidRDefault="001B66EB" w:rsidP="00A05298">
            <w:pPr>
              <w:autoSpaceDE w:val="0"/>
              <w:autoSpaceDN w:val="0"/>
              <w:adjustRightInd w:val="0"/>
              <w:rPr>
                <w:rFonts w:ascii="Calibri" w:hAnsi="Calibri" w:cs="Calibri"/>
                <w:color w:val="000000"/>
                <w:kern w:val="24"/>
              </w:rPr>
            </w:pPr>
            <w:r w:rsidRPr="0011365E">
              <w:t xml:space="preserve">5 </w:t>
            </w:r>
            <w:r w:rsidR="0011365E" w:rsidRPr="0011365E">
              <w:rPr>
                <w:rFonts w:ascii="Calibri" w:hAnsi="Calibri" w:cs="Calibri"/>
                <w:color w:val="000000"/>
                <w:kern w:val="24"/>
              </w:rPr>
              <w:t>River landscapes in the UK</w:t>
            </w:r>
          </w:p>
          <w:p w:rsidR="001B66EB" w:rsidRPr="0011365E" w:rsidRDefault="00117034" w:rsidP="00117034">
            <w:pPr>
              <w:autoSpaceDE w:val="0"/>
              <w:autoSpaceDN w:val="0"/>
              <w:adjustRightInd w:val="0"/>
            </w:pPr>
            <w:r>
              <w:rPr>
                <w:rFonts w:ascii="Calibri" w:hAnsi="Calibri" w:cs="Calibri"/>
                <w:color w:val="000000"/>
                <w:kern w:val="24"/>
              </w:rPr>
              <w:t xml:space="preserve">Rivers fieldwork </w:t>
            </w:r>
          </w:p>
        </w:tc>
        <w:tc>
          <w:tcPr>
            <w:tcW w:w="2199" w:type="dxa"/>
          </w:tcPr>
          <w:p w:rsidR="001B66EB" w:rsidRPr="0011365E" w:rsidRDefault="0011365E" w:rsidP="00A05298">
            <w:r w:rsidRPr="0011365E">
              <w:t>6 Coastal landscapes in the UK</w:t>
            </w:r>
          </w:p>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Skills</w:t>
            </w:r>
          </w:p>
        </w:tc>
        <w:tc>
          <w:tcPr>
            <w:tcW w:w="2198" w:type="dxa"/>
          </w:tcPr>
          <w:p w:rsidR="00A05298" w:rsidRDefault="00A05298" w:rsidP="00A05298">
            <w:r>
              <w:t>Analysing statistical data and graphs</w:t>
            </w:r>
          </w:p>
          <w:p w:rsidR="00A30A8F" w:rsidRPr="00A30A8F" w:rsidRDefault="00A05298" w:rsidP="00A05298">
            <w:pPr>
              <w:autoSpaceDE w:val="0"/>
              <w:autoSpaceDN w:val="0"/>
              <w:adjustRightInd w:val="0"/>
              <w:rPr>
                <w:rFonts w:cstheme="minorHAnsi"/>
                <w:color w:val="000000"/>
                <w:kern w:val="24"/>
                <w:sz w:val="21"/>
                <w:szCs w:val="21"/>
              </w:rPr>
            </w:pPr>
            <w:r>
              <w:t>Central tenancy</w:t>
            </w:r>
          </w:p>
        </w:tc>
        <w:tc>
          <w:tcPr>
            <w:tcW w:w="2198" w:type="dxa"/>
          </w:tcPr>
          <w:p w:rsidR="001B66EB" w:rsidRDefault="00A30A8F" w:rsidP="00A05298">
            <w:pPr>
              <w:autoSpaceDE w:val="0"/>
              <w:autoSpaceDN w:val="0"/>
              <w:adjustRightInd w:val="0"/>
              <w:rPr>
                <w:rFonts w:cstheme="minorHAnsi"/>
              </w:rPr>
            </w:pPr>
            <w:r w:rsidRPr="00A30A8F">
              <w:rPr>
                <w:rFonts w:cstheme="minorHAnsi"/>
              </w:rPr>
              <w:t>Numerical and statistical information</w:t>
            </w:r>
            <w:r>
              <w:rPr>
                <w:rFonts w:cstheme="minorHAnsi"/>
              </w:rPr>
              <w:t>.</w:t>
            </w:r>
          </w:p>
          <w:p w:rsidR="00A30A8F" w:rsidRPr="00A30A8F" w:rsidRDefault="00A30A8F" w:rsidP="00A05298">
            <w:pPr>
              <w:autoSpaceDE w:val="0"/>
              <w:autoSpaceDN w:val="0"/>
              <w:adjustRightInd w:val="0"/>
              <w:rPr>
                <w:rFonts w:eastAsia="Times New Roman" w:cstheme="minorHAnsi"/>
                <w:color w:val="000000"/>
                <w:kern w:val="24"/>
              </w:rPr>
            </w:pPr>
            <w:r w:rsidRPr="00A30A8F">
              <w:rPr>
                <w:rFonts w:cstheme="minorHAnsi"/>
              </w:rPr>
              <w:t>Infer human activity from map evidence</w:t>
            </w:r>
            <w:r>
              <w:rPr>
                <w:rFonts w:cstheme="minorHAnsi"/>
              </w:rPr>
              <w:t>.</w:t>
            </w:r>
          </w:p>
        </w:tc>
        <w:tc>
          <w:tcPr>
            <w:tcW w:w="2198" w:type="dxa"/>
          </w:tcPr>
          <w:p w:rsidR="001B66EB" w:rsidRPr="00571554" w:rsidRDefault="00571554" w:rsidP="00571554">
            <w:pPr>
              <w:rPr>
                <w:rFonts w:cstheme="minorHAnsi"/>
              </w:rPr>
            </w:pPr>
            <w:r w:rsidRPr="00571554">
              <w:rPr>
                <w:rFonts w:cstheme="minorHAnsi"/>
              </w:rPr>
              <w:t>Recognise and describe distributions of the patterns of both human and physical features in Brazil.</w:t>
            </w:r>
          </w:p>
        </w:tc>
        <w:tc>
          <w:tcPr>
            <w:tcW w:w="2198" w:type="dxa"/>
          </w:tcPr>
          <w:p w:rsidR="001B66EB" w:rsidRDefault="00F809FD" w:rsidP="00A05298">
            <w:r>
              <w:t>Choropleth ma</w:t>
            </w:r>
            <w:r w:rsidR="00F47EBD">
              <w:t>p of UK population distribution.</w:t>
            </w:r>
          </w:p>
          <w:p w:rsidR="00F47EBD" w:rsidRDefault="00F47EBD" w:rsidP="00A05298">
            <w:r w:rsidRPr="00571554">
              <w:rPr>
                <w:rFonts w:cstheme="minorHAnsi"/>
              </w:rPr>
              <w:t>Recognise and describe distributions of the patterns of both human and physical features</w:t>
            </w:r>
            <w:r>
              <w:rPr>
                <w:rFonts w:cstheme="minorHAnsi"/>
              </w:rPr>
              <w:t xml:space="preserve"> in the UK. </w:t>
            </w:r>
          </w:p>
        </w:tc>
        <w:tc>
          <w:tcPr>
            <w:tcW w:w="2199" w:type="dxa"/>
          </w:tcPr>
          <w:p w:rsidR="001B66EB" w:rsidRPr="00A879E4" w:rsidRDefault="00A879E4" w:rsidP="00A05298">
            <w:pPr>
              <w:rPr>
                <w:rFonts w:cstheme="minorHAnsi"/>
              </w:rPr>
            </w:pPr>
            <w:r w:rsidRPr="00A879E4">
              <w:rPr>
                <w:rFonts w:cstheme="minorHAnsi"/>
              </w:rPr>
              <w:t xml:space="preserve">Identify basic landscape features and describe their characteristics from map evidence. </w:t>
            </w:r>
          </w:p>
          <w:p w:rsidR="00A879E4" w:rsidRDefault="00A879E4" w:rsidP="00A879E4">
            <w:pPr>
              <w:autoSpaceDE w:val="0"/>
              <w:autoSpaceDN w:val="0"/>
              <w:adjustRightInd w:val="0"/>
              <w:rPr>
                <w:rFonts w:cstheme="minorHAnsi"/>
              </w:rPr>
            </w:pPr>
            <w:r w:rsidRPr="00A879E4">
              <w:rPr>
                <w:rFonts w:cstheme="minorHAnsi"/>
              </w:rPr>
              <w:t>Use and interpret OS maps at a range of scales, including 1:50 000 and 1:25 000</w:t>
            </w:r>
          </w:p>
          <w:p w:rsidR="00117034" w:rsidRDefault="00117034" w:rsidP="00A879E4">
            <w:pPr>
              <w:autoSpaceDE w:val="0"/>
              <w:autoSpaceDN w:val="0"/>
              <w:adjustRightInd w:val="0"/>
              <w:rPr>
                <w:rFonts w:cstheme="minorHAnsi"/>
              </w:rPr>
            </w:pPr>
          </w:p>
          <w:p w:rsidR="00117034" w:rsidRPr="00A879E4" w:rsidRDefault="00117034" w:rsidP="00A879E4">
            <w:pPr>
              <w:autoSpaceDE w:val="0"/>
              <w:autoSpaceDN w:val="0"/>
              <w:adjustRightInd w:val="0"/>
              <w:rPr>
                <w:rFonts w:cstheme="minorHAnsi"/>
              </w:rPr>
            </w:pPr>
            <w:r w:rsidRPr="00117034">
              <w:rPr>
                <w:rFonts w:cstheme="minorHAnsi"/>
              </w:rPr>
              <w:t>Fieldwork skills e.g. data collection, presentation and analysis</w:t>
            </w:r>
          </w:p>
        </w:tc>
        <w:tc>
          <w:tcPr>
            <w:tcW w:w="2199" w:type="dxa"/>
          </w:tcPr>
          <w:p w:rsidR="00A879E4" w:rsidRPr="00A879E4" w:rsidRDefault="00A879E4" w:rsidP="00A879E4">
            <w:pPr>
              <w:rPr>
                <w:rFonts w:cstheme="minorHAnsi"/>
              </w:rPr>
            </w:pPr>
            <w:r w:rsidRPr="00A879E4">
              <w:rPr>
                <w:rFonts w:cstheme="minorHAnsi"/>
              </w:rPr>
              <w:t xml:space="preserve">Identify basic landscape features and describe their characteristics from map evidence. </w:t>
            </w:r>
          </w:p>
          <w:p w:rsidR="00A879E4" w:rsidRPr="00A879E4" w:rsidRDefault="00A879E4" w:rsidP="00A879E4">
            <w:pPr>
              <w:rPr>
                <w:rFonts w:cstheme="minorHAnsi"/>
              </w:rPr>
            </w:pPr>
            <w:r w:rsidRPr="00A879E4">
              <w:rPr>
                <w:rFonts w:cstheme="minorHAnsi"/>
              </w:rPr>
              <w:t xml:space="preserve">Use and interpret OS maps at a range of scales, including 1:50 000 and 1:25 000 </w:t>
            </w:r>
          </w:p>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Knowledge</w:t>
            </w:r>
          </w:p>
        </w:tc>
        <w:tc>
          <w:tcPr>
            <w:tcW w:w="2198" w:type="dxa"/>
          </w:tcPr>
          <w:p w:rsidR="001B66EB" w:rsidRPr="00794C2A" w:rsidRDefault="00794C2A" w:rsidP="00794C2A">
            <w:pPr>
              <w:autoSpaceDE w:val="0"/>
              <w:autoSpaceDN w:val="0"/>
              <w:adjustRightInd w:val="0"/>
              <w:rPr>
                <w:rFonts w:cstheme="minorHAnsi"/>
              </w:rPr>
            </w:pPr>
            <w:r w:rsidRPr="00794C2A">
              <w:rPr>
                <w:rFonts w:cstheme="minorHAnsi"/>
              </w:rPr>
              <w:t>There ar</w:t>
            </w:r>
            <w:r>
              <w:rPr>
                <w:rFonts w:cstheme="minorHAnsi"/>
              </w:rPr>
              <w:t xml:space="preserve">e global variations in economic </w:t>
            </w:r>
            <w:r w:rsidRPr="00794C2A">
              <w:rPr>
                <w:rFonts w:cstheme="minorHAnsi"/>
              </w:rPr>
              <w:t>development and quality of life.</w:t>
            </w:r>
          </w:p>
          <w:p w:rsidR="00794C2A" w:rsidRPr="00794C2A" w:rsidRDefault="00794C2A" w:rsidP="00794C2A">
            <w:pPr>
              <w:autoSpaceDE w:val="0"/>
              <w:autoSpaceDN w:val="0"/>
              <w:adjustRightInd w:val="0"/>
              <w:rPr>
                <w:rFonts w:cstheme="minorHAnsi"/>
              </w:rPr>
            </w:pPr>
            <w:r w:rsidRPr="00794C2A">
              <w:rPr>
                <w:rFonts w:cstheme="minorHAnsi"/>
              </w:rPr>
              <w:t>Various strategie</w:t>
            </w:r>
            <w:r>
              <w:rPr>
                <w:rFonts w:cstheme="minorHAnsi"/>
              </w:rPr>
              <w:t xml:space="preserve">s exist for reducing the global </w:t>
            </w:r>
            <w:r w:rsidRPr="00794C2A">
              <w:rPr>
                <w:rFonts w:cstheme="minorHAnsi"/>
              </w:rPr>
              <w:t>development gap.</w:t>
            </w:r>
          </w:p>
          <w:p w:rsidR="00794C2A" w:rsidRPr="00794C2A" w:rsidRDefault="00794C2A" w:rsidP="00794C2A">
            <w:pPr>
              <w:autoSpaceDE w:val="0"/>
              <w:autoSpaceDN w:val="0"/>
              <w:adjustRightInd w:val="0"/>
              <w:rPr>
                <w:rFonts w:cstheme="minorHAnsi"/>
              </w:rPr>
            </w:pPr>
            <w:r w:rsidRPr="00794C2A">
              <w:rPr>
                <w:rFonts w:cstheme="minorHAnsi"/>
              </w:rPr>
              <w:t xml:space="preserve">Some LICs </w:t>
            </w:r>
            <w:r>
              <w:rPr>
                <w:rFonts w:cstheme="minorHAnsi"/>
              </w:rPr>
              <w:t xml:space="preserve">and NEEs are experiencing rapid </w:t>
            </w:r>
            <w:r w:rsidRPr="00794C2A">
              <w:rPr>
                <w:rFonts w:cstheme="minorHAnsi"/>
              </w:rPr>
              <w:t>econ</w:t>
            </w:r>
            <w:r>
              <w:rPr>
                <w:rFonts w:cstheme="minorHAnsi"/>
              </w:rPr>
              <w:t xml:space="preserve">omic development which leads to </w:t>
            </w:r>
            <w:r w:rsidRPr="00794C2A">
              <w:rPr>
                <w:rFonts w:cstheme="minorHAnsi"/>
              </w:rPr>
              <w:t>significant soc</w:t>
            </w:r>
            <w:r>
              <w:rPr>
                <w:rFonts w:cstheme="minorHAnsi"/>
              </w:rPr>
              <w:t xml:space="preserve">ial, environmental and cultural </w:t>
            </w:r>
            <w:r w:rsidRPr="00794C2A">
              <w:rPr>
                <w:rFonts w:cstheme="minorHAnsi"/>
              </w:rPr>
              <w:t>change.</w:t>
            </w:r>
          </w:p>
        </w:tc>
        <w:tc>
          <w:tcPr>
            <w:tcW w:w="2198" w:type="dxa"/>
          </w:tcPr>
          <w:p w:rsidR="00794C2A" w:rsidRPr="00794C2A" w:rsidRDefault="00794C2A" w:rsidP="00794C2A">
            <w:pPr>
              <w:autoSpaceDE w:val="0"/>
              <w:autoSpaceDN w:val="0"/>
              <w:adjustRightInd w:val="0"/>
              <w:rPr>
                <w:rFonts w:cstheme="minorHAnsi"/>
              </w:rPr>
            </w:pPr>
            <w:r w:rsidRPr="00794C2A">
              <w:rPr>
                <w:rFonts w:cstheme="minorHAnsi"/>
              </w:rPr>
              <w:t>Major change</w:t>
            </w:r>
            <w:r>
              <w:rPr>
                <w:rFonts w:cstheme="minorHAnsi"/>
              </w:rPr>
              <w:t xml:space="preserve">s in the economy of the UK have </w:t>
            </w:r>
            <w:r w:rsidRPr="00794C2A">
              <w:rPr>
                <w:rFonts w:cstheme="minorHAnsi"/>
              </w:rPr>
              <w:t>affected, and will continue to affect, employment</w:t>
            </w:r>
          </w:p>
          <w:p w:rsidR="001B66EB" w:rsidRPr="00794C2A" w:rsidRDefault="00794C2A" w:rsidP="00794C2A">
            <w:pPr>
              <w:autoSpaceDE w:val="0"/>
              <w:autoSpaceDN w:val="0"/>
              <w:adjustRightInd w:val="0"/>
              <w:rPr>
                <w:rFonts w:cstheme="minorHAnsi"/>
              </w:rPr>
            </w:pPr>
            <w:r w:rsidRPr="00794C2A">
              <w:rPr>
                <w:rFonts w:cstheme="minorHAnsi"/>
              </w:rPr>
              <w:t>patterns and regional growth.</w:t>
            </w:r>
          </w:p>
        </w:tc>
        <w:tc>
          <w:tcPr>
            <w:tcW w:w="2198" w:type="dxa"/>
          </w:tcPr>
          <w:p w:rsidR="001B66EB" w:rsidRPr="00794C2A" w:rsidRDefault="00794C2A" w:rsidP="00794C2A">
            <w:pPr>
              <w:autoSpaceDE w:val="0"/>
              <w:autoSpaceDN w:val="0"/>
              <w:adjustRightInd w:val="0"/>
              <w:rPr>
                <w:rFonts w:cstheme="minorHAnsi"/>
              </w:rPr>
            </w:pPr>
            <w:r w:rsidRPr="00794C2A">
              <w:rPr>
                <w:rFonts w:cstheme="minorHAnsi"/>
              </w:rPr>
              <w:t>A growing perce</w:t>
            </w:r>
            <w:r>
              <w:rPr>
                <w:rFonts w:cstheme="minorHAnsi"/>
              </w:rPr>
              <w:t xml:space="preserve">ntage of the world’s population </w:t>
            </w:r>
            <w:r w:rsidRPr="00794C2A">
              <w:rPr>
                <w:rFonts w:cstheme="minorHAnsi"/>
              </w:rPr>
              <w:t>lives in urban areas.</w:t>
            </w:r>
          </w:p>
          <w:p w:rsidR="00794C2A" w:rsidRPr="00794C2A" w:rsidRDefault="00794C2A" w:rsidP="00794C2A">
            <w:pPr>
              <w:autoSpaceDE w:val="0"/>
              <w:autoSpaceDN w:val="0"/>
              <w:adjustRightInd w:val="0"/>
              <w:rPr>
                <w:rFonts w:cstheme="minorHAnsi"/>
              </w:rPr>
            </w:pPr>
            <w:r w:rsidRPr="00794C2A">
              <w:rPr>
                <w:rFonts w:cstheme="minorHAnsi"/>
              </w:rPr>
              <w:t>Urban growth creates opportunities and</w:t>
            </w:r>
          </w:p>
          <w:p w:rsidR="00794C2A" w:rsidRPr="00794C2A" w:rsidRDefault="00794C2A" w:rsidP="00794C2A">
            <w:pPr>
              <w:rPr>
                <w:rFonts w:cstheme="minorHAnsi"/>
              </w:rPr>
            </w:pPr>
            <w:r w:rsidRPr="00794C2A">
              <w:rPr>
                <w:rFonts w:cstheme="minorHAnsi"/>
              </w:rPr>
              <w:t>challenges for cities in LICs and NEEs.</w:t>
            </w:r>
          </w:p>
        </w:tc>
        <w:tc>
          <w:tcPr>
            <w:tcW w:w="2198" w:type="dxa"/>
          </w:tcPr>
          <w:p w:rsidR="00794C2A" w:rsidRPr="00794C2A" w:rsidRDefault="00794C2A" w:rsidP="00794C2A">
            <w:pPr>
              <w:autoSpaceDE w:val="0"/>
              <w:autoSpaceDN w:val="0"/>
              <w:adjustRightInd w:val="0"/>
              <w:rPr>
                <w:rFonts w:cstheme="minorHAnsi"/>
              </w:rPr>
            </w:pPr>
            <w:r w:rsidRPr="00794C2A">
              <w:rPr>
                <w:rFonts w:cstheme="minorHAnsi"/>
              </w:rPr>
              <w:t>Urban change in cities in the UK leads to a</w:t>
            </w:r>
          </w:p>
          <w:p w:rsidR="00794C2A" w:rsidRPr="00794C2A" w:rsidRDefault="00794C2A" w:rsidP="00794C2A">
            <w:pPr>
              <w:autoSpaceDE w:val="0"/>
              <w:autoSpaceDN w:val="0"/>
              <w:adjustRightInd w:val="0"/>
              <w:rPr>
                <w:rFonts w:cstheme="minorHAnsi"/>
              </w:rPr>
            </w:pPr>
            <w:r w:rsidRPr="00794C2A">
              <w:rPr>
                <w:rFonts w:cstheme="minorHAnsi"/>
              </w:rPr>
              <w:t>variety of social, economic and environmental</w:t>
            </w:r>
          </w:p>
          <w:p w:rsidR="001B66EB" w:rsidRPr="00794C2A" w:rsidRDefault="00794C2A" w:rsidP="00794C2A">
            <w:pPr>
              <w:rPr>
                <w:rFonts w:cstheme="minorHAnsi"/>
              </w:rPr>
            </w:pPr>
            <w:r w:rsidRPr="00794C2A">
              <w:rPr>
                <w:rFonts w:cstheme="minorHAnsi"/>
              </w:rPr>
              <w:t>opportunities and challenges.</w:t>
            </w:r>
          </w:p>
          <w:p w:rsidR="00794C2A" w:rsidRPr="00794C2A" w:rsidRDefault="00794C2A" w:rsidP="00794C2A">
            <w:pPr>
              <w:autoSpaceDE w:val="0"/>
              <w:autoSpaceDN w:val="0"/>
              <w:adjustRightInd w:val="0"/>
              <w:rPr>
                <w:rFonts w:cstheme="minorHAnsi"/>
              </w:rPr>
            </w:pPr>
            <w:r w:rsidRPr="00794C2A">
              <w:rPr>
                <w:rFonts w:cstheme="minorHAnsi"/>
              </w:rPr>
              <w:t>Urban sustai</w:t>
            </w:r>
            <w:r>
              <w:rPr>
                <w:rFonts w:cstheme="minorHAnsi"/>
              </w:rPr>
              <w:t xml:space="preserve">nability requires management of </w:t>
            </w:r>
            <w:r w:rsidRPr="00794C2A">
              <w:rPr>
                <w:rFonts w:cstheme="minorHAnsi"/>
              </w:rPr>
              <w:t>resources and transport.</w:t>
            </w:r>
          </w:p>
        </w:tc>
        <w:tc>
          <w:tcPr>
            <w:tcW w:w="2199" w:type="dxa"/>
          </w:tcPr>
          <w:p w:rsidR="001B66EB" w:rsidRPr="00794C2A" w:rsidRDefault="00794C2A" w:rsidP="00794C2A">
            <w:pPr>
              <w:autoSpaceDE w:val="0"/>
              <w:autoSpaceDN w:val="0"/>
              <w:adjustRightInd w:val="0"/>
              <w:rPr>
                <w:rFonts w:cstheme="minorHAnsi"/>
              </w:rPr>
            </w:pPr>
            <w:r w:rsidRPr="00794C2A">
              <w:rPr>
                <w:rFonts w:cstheme="minorHAnsi"/>
              </w:rPr>
              <w:t xml:space="preserve">The shape of </w:t>
            </w:r>
            <w:r>
              <w:rPr>
                <w:rFonts w:cstheme="minorHAnsi"/>
              </w:rPr>
              <w:t xml:space="preserve">river valleys changes as rivers </w:t>
            </w:r>
            <w:r w:rsidRPr="00794C2A">
              <w:rPr>
                <w:rFonts w:cstheme="minorHAnsi"/>
              </w:rPr>
              <w:t>flow downstream.</w:t>
            </w:r>
          </w:p>
          <w:p w:rsidR="00794C2A" w:rsidRPr="00794C2A" w:rsidRDefault="00794C2A" w:rsidP="00794C2A">
            <w:pPr>
              <w:autoSpaceDE w:val="0"/>
              <w:autoSpaceDN w:val="0"/>
              <w:adjustRightInd w:val="0"/>
              <w:rPr>
                <w:rFonts w:cstheme="minorHAnsi"/>
              </w:rPr>
            </w:pPr>
            <w:r w:rsidRPr="00794C2A">
              <w:rPr>
                <w:rFonts w:cstheme="minorHAnsi"/>
              </w:rPr>
              <w:t xml:space="preserve">Distinctive fluvial </w:t>
            </w:r>
            <w:r>
              <w:rPr>
                <w:rFonts w:cstheme="minorHAnsi"/>
              </w:rPr>
              <w:t xml:space="preserve">landforms result from different </w:t>
            </w:r>
            <w:r w:rsidRPr="00794C2A">
              <w:rPr>
                <w:rFonts w:cstheme="minorHAnsi"/>
              </w:rPr>
              <w:t>physical processes.</w:t>
            </w:r>
          </w:p>
          <w:p w:rsidR="00794C2A" w:rsidRDefault="00794C2A" w:rsidP="00794C2A">
            <w:pPr>
              <w:autoSpaceDE w:val="0"/>
              <w:autoSpaceDN w:val="0"/>
              <w:adjustRightInd w:val="0"/>
              <w:rPr>
                <w:rFonts w:cstheme="minorHAnsi"/>
              </w:rPr>
            </w:pPr>
            <w:r w:rsidRPr="00794C2A">
              <w:rPr>
                <w:rFonts w:cstheme="minorHAnsi"/>
              </w:rPr>
              <w:t xml:space="preserve">Different management strategies can be </w:t>
            </w:r>
            <w:r>
              <w:rPr>
                <w:rFonts w:cstheme="minorHAnsi"/>
              </w:rPr>
              <w:t xml:space="preserve">used </w:t>
            </w:r>
            <w:r w:rsidRPr="00794C2A">
              <w:rPr>
                <w:rFonts w:cstheme="minorHAnsi"/>
              </w:rPr>
              <w:t>to protect river</w:t>
            </w:r>
            <w:r>
              <w:rPr>
                <w:rFonts w:cstheme="minorHAnsi"/>
              </w:rPr>
              <w:t xml:space="preserve"> landscapes from the effects of </w:t>
            </w:r>
            <w:r w:rsidRPr="00794C2A">
              <w:rPr>
                <w:rFonts w:cstheme="minorHAnsi"/>
              </w:rPr>
              <w:t>flooding.</w:t>
            </w:r>
          </w:p>
          <w:p w:rsidR="00A30A8F" w:rsidRPr="00A30A8F" w:rsidRDefault="00A30A8F" w:rsidP="00A30A8F">
            <w:pPr>
              <w:autoSpaceDE w:val="0"/>
              <w:autoSpaceDN w:val="0"/>
              <w:adjustRightInd w:val="0"/>
              <w:rPr>
                <w:rFonts w:cstheme="minorHAnsi"/>
              </w:rPr>
            </w:pPr>
            <w:r w:rsidRPr="00A30A8F">
              <w:rPr>
                <w:rFonts w:cstheme="minorHAnsi"/>
              </w:rPr>
              <w:t xml:space="preserve">Select and construct appropriate graphs and charts to present </w:t>
            </w:r>
            <w:r w:rsidRPr="00A30A8F">
              <w:rPr>
                <w:rFonts w:cstheme="minorHAnsi"/>
              </w:rPr>
              <w:lastRenderedPageBreak/>
              <w:t>data</w:t>
            </w:r>
            <w:r>
              <w:rPr>
                <w:rFonts w:cstheme="minorHAnsi"/>
              </w:rPr>
              <w:t xml:space="preserve"> (fieldwork follow up). </w:t>
            </w:r>
          </w:p>
        </w:tc>
        <w:tc>
          <w:tcPr>
            <w:tcW w:w="2199" w:type="dxa"/>
          </w:tcPr>
          <w:p w:rsidR="001B66EB" w:rsidRPr="00794C2A" w:rsidRDefault="00794C2A" w:rsidP="00794C2A">
            <w:pPr>
              <w:autoSpaceDE w:val="0"/>
              <w:autoSpaceDN w:val="0"/>
              <w:adjustRightInd w:val="0"/>
              <w:rPr>
                <w:rFonts w:cstheme="minorHAnsi"/>
              </w:rPr>
            </w:pPr>
            <w:r w:rsidRPr="00794C2A">
              <w:rPr>
                <w:rFonts w:cstheme="minorHAnsi"/>
              </w:rPr>
              <w:lastRenderedPageBreak/>
              <w:t>The coast is</w:t>
            </w:r>
            <w:r>
              <w:rPr>
                <w:rFonts w:cstheme="minorHAnsi"/>
              </w:rPr>
              <w:t xml:space="preserve"> shaped by a number of physical </w:t>
            </w:r>
            <w:r w:rsidRPr="00794C2A">
              <w:rPr>
                <w:rFonts w:cstheme="minorHAnsi"/>
              </w:rPr>
              <w:t>processes.</w:t>
            </w:r>
          </w:p>
          <w:p w:rsidR="00794C2A" w:rsidRPr="00794C2A" w:rsidRDefault="00794C2A" w:rsidP="00794C2A">
            <w:pPr>
              <w:autoSpaceDE w:val="0"/>
              <w:autoSpaceDN w:val="0"/>
              <w:adjustRightInd w:val="0"/>
              <w:rPr>
                <w:rFonts w:cstheme="minorHAnsi"/>
              </w:rPr>
            </w:pPr>
            <w:r w:rsidRPr="00794C2A">
              <w:rPr>
                <w:rFonts w:cstheme="minorHAnsi"/>
              </w:rPr>
              <w:t>Distinctive coas</w:t>
            </w:r>
            <w:r>
              <w:rPr>
                <w:rFonts w:cstheme="minorHAnsi"/>
              </w:rPr>
              <w:t xml:space="preserve">tal landforms are the result of </w:t>
            </w:r>
            <w:r w:rsidRPr="00794C2A">
              <w:rPr>
                <w:rFonts w:cstheme="minorHAnsi"/>
              </w:rPr>
              <w:t>rock type, structure and physical processes.</w:t>
            </w:r>
          </w:p>
          <w:p w:rsidR="00794C2A" w:rsidRPr="00794C2A" w:rsidRDefault="00794C2A" w:rsidP="00794C2A">
            <w:pPr>
              <w:autoSpaceDE w:val="0"/>
              <w:autoSpaceDN w:val="0"/>
              <w:adjustRightInd w:val="0"/>
              <w:rPr>
                <w:rFonts w:cstheme="minorHAnsi"/>
              </w:rPr>
            </w:pPr>
            <w:r>
              <w:rPr>
                <w:rFonts w:cstheme="minorHAnsi"/>
              </w:rPr>
              <w:t xml:space="preserve">Different </w:t>
            </w:r>
            <w:r w:rsidRPr="00794C2A">
              <w:rPr>
                <w:rFonts w:cstheme="minorHAnsi"/>
              </w:rPr>
              <w:t>ma</w:t>
            </w:r>
            <w:r>
              <w:rPr>
                <w:rFonts w:cstheme="minorHAnsi"/>
              </w:rPr>
              <w:t xml:space="preserve">nagement strategies can be used </w:t>
            </w:r>
            <w:r w:rsidRPr="00794C2A">
              <w:rPr>
                <w:rFonts w:cstheme="minorHAnsi"/>
              </w:rPr>
              <w:t>to protect coastlines from the effects of physical</w:t>
            </w:r>
          </w:p>
          <w:p w:rsidR="00794C2A" w:rsidRPr="00794C2A" w:rsidRDefault="00794C2A" w:rsidP="00794C2A">
            <w:pPr>
              <w:rPr>
                <w:rFonts w:cstheme="minorHAnsi"/>
              </w:rPr>
            </w:pPr>
            <w:r>
              <w:rPr>
                <w:rFonts w:cstheme="minorHAnsi"/>
              </w:rPr>
              <w:t>processes</w:t>
            </w:r>
          </w:p>
        </w:tc>
      </w:tr>
      <w:tr w:rsidR="00345C50" w:rsidTr="00A05298">
        <w:tc>
          <w:tcPr>
            <w:tcW w:w="2198" w:type="dxa"/>
            <w:shd w:val="clear" w:color="auto" w:fill="A6A6A6" w:themeFill="background1" w:themeFillShade="A6"/>
          </w:tcPr>
          <w:p w:rsidR="00345C50" w:rsidRPr="00FF6BA4" w:rsidRDefault="00345C50" w:rsidP="00345C50">
            <w:pPr>
              <w:rPr>
                <w:b/>
              </w:rPr>
            </w:pPr>
            <w:r w:rsidRPr="00FF6BA4">
              <w:rPr>
                <w:b/>
              </w:rPr>
              <w:t>Recall/review from previous learning</w:t>
            </w:r>
          </w:p>
        </w:tc>
        <w:tc>
          <w:tcPr>
            <w:tcW w:w="2198" w:type="dxa"/>
          </w:tcPr>
          <w:p w:rsidR="00345C50" w:rsidRDefault="00345C50" w:rsidP="00345C50">
            <w:r w:rsidRPr="00BB34CD">
              <w:t xml:space="preserve">Every lesson - see PowerPoints </w:t>
            </w:r>
          </w:p>
        </w:tc>
        <w:tc>
          <w:tcPr>
            <w:tcW w:w="2198" w:type="dxa"/>
          </w:tcPr>
          <w:p w:rsidR="00345C50" w:rsidRDefault="00345C50" w:rsidP="00345C50">
            <w:r w:rsidRPr="00BB34CD">
              <w:t xml:space="preserve">Every lesson - see PowerPoints </w:t>
            </w:r>
          </w:p>
        </w:tc>
        <w:tc>
          <w:tcPr>
            <w:tcW w:w="2198" w:type="dxa"/>
          </w:tcPr>
          <w:p w:rsidR="00345C50" w:rsidRDefault="00345C50" w:rsidP="00345C50">
            <w:r w:rsidRPr="00BB34CD">
              <w:t xml:space="preserve">Every lesson - see PowerPoints </w:t>
            </w:r>
          </w:p>
        </w:tc>
        <w:tc>
          <w:tcPr>
            <w:tcW w:w="2198" w:type="dxa"/>
          </w:tcPr>
          <w:p w:rsidR="00345C50" w:rsidRDefault="00345C50" w:rsidP="00345C50">
            <w:r w:rsidRPr="00BB34CD">
              <w:t xml:space="preserve">Every lesson - see PowerPoints </w:t>
            </w:r>
          </w:p>
        </w:tc>
        <w:tc>
          <w:tcPr>
            <w:tcW w:w="2199" w:type="dxa"/>
          </w:tcPr>
          <w:p w:rsidR="00345C50" w:rsidRDefault="00345C50" w:rsidP="00345C50">
            <w:r w:rsidRPr="00BB34CD">
              <w:t xml:space="preserve">Every lesson - see PowerPoints </w:t>
            </w:r>
          </w:p>
        </w:tc>
        <w:tc>
          <w:tcPr>
            <w:tcW w:w="2199" w:type="dxa"/>
          </w:tcPr>
          <w:p w:rsidR="00345C50" w:rsidRDefault="00345C50" w:rsidP="00345C50">
            <w:r w:rsidRPr="00BB34CD">
              <w:t xml:space="preserve">Every lesson - see PowerPoints </w:t>
            </w:r>
          </w:p>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Assessment</w:t>
            </w:r>
          </w:p>
        </w:tc>
        <w:tc>
          <w:tcPr>
            <w:tcW w:w="2198" w:type="dxa"/>
          </w:tcPr>
          <w:p w:rsidR="001B66EB" w:rsidRDefault="00945E17" w:rsidP="00A05298">
            <w:r>
              <w:t>Exam questions</w:t>
            </w:r>
          </w:p>
        </w:tc>
        <w:tc>
          <w:tcPr>
            <w:tcW w:w="2198" w:type="dxa"/>
          </w:tcPr>
          <w:p w:rsidR="001B66EB" w:rsidRDefault="00945E17" w:rsidP="00A05298">
            <w:r>
              <w:t>Exam questions</w:t>
            </w:r>
          </w:p>
        </w:tc>
        <w:tc>
          <w:tcPr>
            <w:tcW w:w="2198" w:type="dxa"/>
          </w:tcPr>
          <w:p w:rsidR="001B66EB" w:rsidRDefault="00945E17" w:rsidP="00A05298">
            <w:r>
              <w:t>Exam questions</w:t>
            </w:r>
          </w:p>
        </w:tc>
        <w:tc>
          <w:tcPr>
            <w:tcW w:w="2198" w:type="dxa"/>
          </w:tcPr>
          <w:p w:rsidR="001B66EB" w:rsidRDefault="00945E17" w:rsidP="00A05298">
            <w:r>
              <w:t>Exam questions</w:t>
            </w:r>
          </w:p>
        </w:tc>
        <w:tc>
          <w:tcPr>
            <w:tcW w:w="2199" w:type="dxa"/>
          </w:tcPr>
          <w:p w:rsidR="001B66EB" w:rsidRDefault="00945E17" w:rsidP="00A05298">
            <w:r>
              <w:t>Exam questions</w:t>
            </w:r>
          </w:p>
        </w:tc>
        <w:tc>
          <w:tcPr>
            <w:tcW w:w="2199" w:type="dxa"/>
          </w:tcPr>
          <w:p w:rsidR="001B66EB" w:rsidRDefault="00945E17" w:rsidP="00A05298">
            <w:r>
              <w:t>Exam questions</w:t>
            </w:r>
          </w:p>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Cultural Capital</w:t>
            </w:r>
            <w:r>
              <w:rPr>
                <w:b/>
              </w:rPr>
              <w:t>, Equality, Diversity Inclusion</w:t>
            </w:r>
          </w:p>
        </w:tc>
        <w:tc>
          <w:tcPr>
            <w:tcW w:w="2198" w:type="dxa"/>
          </w:tcPr>
          <w:p w:rsidR="001B66EB" w:rsidRDefault="00A05298" w:rsidP="00A05298">
            <w:r>
              <w:t xml:space="preserve">Appreciation of the development gap, and the reasons for this. </w:t>
            </w:r>
          </w:p>
        </w:tc>
        <w:tc>
          <w:tcPr>
            <w:tcW w:w="2198" w:type="dxa"/>
          </w:tcPr>
          <w:p w:rsidR="001B66EB" w:rsidRDefault="00A05298" w:rsidP="00A05298">
            <w:r>
              <w:t xml:space="preserve">Appreciation of the UK’s place in the global shift. </w:t>
            </w:r>
          </w:p>
        </w:tc>
        <w:tc>
          <w:tcPr>
            <w:tcW w:w="2198" w:type="dxa"/>
          </w:tcPr>
          <w:p w:rsidR="001B66EB" w:rsidRDefault="003222AD" w:rsidP="00A05298">
            <w:r>
              <w:t xml:space="preserve">Appreciation of the lives of people who live in favelas. </w:t>
            </w:r>
          </w:p>
          <w:p w:rsidR="00643999" w:rsidRDefault="00643999" w:rsidP="00A05298">
            <w:r>
              <w:t xml:space="preserve">Ethnic diversity of Rio. </w:t>
            </w:r>
          </w:p>
        </w:tc>
        <w:tc>
          <w:tcPr>
            <w:tcW w:w="2198" w:type="dxa"/>
          </w:tcPr>
          <w:p w:rsidR="001B66EB" w:rsidRDefault="00643999" w:rsidP="00A05298">
            <w:r>
              <w:t xml:space="preserve">Ethnic diversity within Sheffield and the effect that this has within the city. </w:t>
            </w:r>
          </w:p>
        </w:tc>
        <w:tc>
          <w:tcPr>
            <w:tcW w:w="2199" w:type="dxa"/>
          </w:tcPr>
          <w:p w:rsidR="001B66EB" w:rsidRDefault="00643999" w:rsidP="00A05298">
            <w:r>
              <w:t>Local visit to Peak District to see how a river changes</w:t>
            </w:r>
            <w:r w:rsidR="007D622E">
              <w:t xml:space="preserve"> from upper to middle course</w:t>
            </w:r>
            <w:r>
              <w:t xml:space="preserve">. </w:t>
            </w:r>
          </w:p>
        </w:tc>
        <w:tc>
          <w:tcPr>
            <w:tcW w:w="2199" w:type="dxa"/>
          </w:tcPr>
          <w:p w:rsidR="001B66EB" w:rsidRDefault="00643999" w:rsidP="00A05298">
            <w:r>
              <w:t xml:space="preserve">Appreciation that </w:t>
            </w:r>
            <w:r w:rsidR="007D622E">
              <w:t xml:space="preserve">coastal landscapes are influenced by people and an awareness that coastal erosion impacts people’s lives. </w:t>
            </w:r>
          </w:p>
        </w:tc>
      </w:tr>
      <w:tr w:rsidR="001B66EB" w:rsidTr="00A05298">
        <w:tc>
          <w:tcPr>
            <w:tcW w:w="2198" w:type="dxa"/>
            <w:shd w:val="clear" w:color="auto" w:fill="A6A6A6" w:themeFill="background1" w:themeFillShade="A6"/>
          </w:tcPr>
          <w:p w:rsidR="001B66EB" w:rsidRPr="00FF6BA4" w:rsidRDefault="001B66EB" w:rsidP="00A05298">
            <w:pPr>
              <w:rPr>
                <w:b/>
              </w:rPr>
            </w:pPr>
            <w:r w:rsidRPr="00FF6BA4">
              <w:rPr>
                <w:b/>
              </w:rPr>
              <w:t>Literacy/Numeracy</w:t>
            </w:r>
          </w:p>
        </w:tc>
        <w:tc>
          <w:tcPr>
            <w:tcW w:w="2198" w:type="dxa"/>
          </w:tcPr>
          <w:p w:rsidR="00A30A8F" w:rsidRPr="00A30A8F" w:rsidRDefault="001B66EB" w:rsidP="00A05298">
            <w:pPr>
              <w:rPr>
                <w:color w:val="000000" w:themeColor="text1"/>
              </w:rPr>
            </w:pPr>
            <w:r w:rsidRPr="00A30A8F">
              <w:rPr>
                <w:color w:val="000000" w:themeColor="text1"/>
              </w:rPr>
              <w:t xml:space="preserve">Literacy – extended writing </w:t>
            </w:r>
            <w:r w:rsidR="00A30A8F" w:rsidRPr="00A30A8F">
              <w:rPr>
                <w:color w:val="000000" w:themeColor="text1"/>
              </w:rPr>
              <w:t>assessments.</w:t>
            </w:r>
            <w:r w:rsidRPr="00A30A8F">
              <w:rPr>
                <w:color w:val="000000" w:themeColor="text1"/>
              </w:rPr>
              <w:t xml:space="preserve"> </w:t>
            </w:r>
            <w:r w:rsidR="00A30A8F">
              <w:rPr>
                <w:color w:val="000000" w:themeColor="text1"/>
              </w:rPr>
              <w:t xml:space="preserve">Key words. </w:t>
            </w:r>
          </w:p>
          <w:p w:rsidR="001B66EB" w:rsidRPr="00A30A8F" w:rsidRDefault="00A30A8F" w:rsidP="00A30A8F">
            <w:pPr>
              <w:rPr>
                <w:color w:val="000000" w:themeColor="text1"/>
              </w:rPr>
            </w:pPr>
            <w:r w:rsidRPr="00A30A8F">
              <w:rPr>
                <w:color w:val="000000" w:themeColor="text1"/>
              </w:rPr>
              <w:t>Numeracy – analysing statistical and numerical data</w:t>
            </w:r>
            <w:r>
              <w:rPr>
                <w:color w:val="000000" w:themeColor="text1"/>
              </w:rPr>
              <w:t>.</w:t>
            </w:r>
            <w:r w:rsidRPr="00A30A8F">
              <w:rPr>
                <w:color w:val="000000" w:themeColor="text1"/>
              </w:rPr>
              <w:t xml:space="preserve">  </w:t>
            </w:r>
          </w:p>
        </w:tc>
        <w:tc>
          <w:tcPr>
            <w:tcW w:w="2198" w:type="dxa"/>
          </w:tcPr>
          <w:p w:rsidR="00A30A8F" w:rsidRPr="00A30A8F" w:rsidRDefault="00A30A8F" w:rsidP="00A30A8F">
            <w:pPr>
              <w:rPr>
                <w:color w:val="000000" w:themeColor="text1"/>
              </w:rPr>
            </w:pPr>
            <w:r w:rsidRPr="00A30A8F">
              <w:rPr>
                <w:color w:val="000000" w:themeColor="text1"/>
              </w:rPr>
              <w:t xml:space="preserve">Literacy – extended writing assessments. </w:t>
            </w:r>
            <w:r>
              <w:rPr>
                <w:color w:val="000000" w:themeColor="text1"/>
              </w:rPr>
              <w:t xml:space="preserve">Key words. </w:t>
            </w:r>
          </w:p>
          <w:p w:rsidR="001B66EB" w:rsidRDefault="00A30A8F" w:rsidP="00A30A8F">
            <w:r w:rsidRPr="00A30A8F">
              <w:rPr>
                <w:color w:val="000000" w:themeColor="text1"/>
              </w:rPr>
              <w:t xml:space="preserve">Numeracy – analysing statistical </w:t>
            </w:r>
            <w:r>
              <w:rPr>
                <w:color w:val="000000" w:themeColor="text1"/>
              </w:rPr>
              <w:t>and numerical data.</w:t>
            </w:r>
          </w:p>
        </w:tc>
        <w:tc>
          <w:tcPr>
            <w:tcW w:w="2198" w:type="dxa"/>
          </w:tcPr>
          <w:p w:rsidR="003222AD" w:rsidRPr="00A30A8F" w:rsidRDefault="003222AD" w:rsidP="003222AD">
            <w:pPr>
              <w:rPr>
                <w:color w:val="000000" w:themeColor="text1"/>
              </w:rPr>
            </w:pPr>
            <w:r w:rsidRPr="00A30A8F">
              <w:rPr>
                <w:color w:val="000000" w:themeColor="text1"/>
              </w:rPr>
              <w:t xml:space="preserve">Literacy – extended writing assessments. </w:t>
            </w:r>
            <w:r>
              <w:rPr>
                <w:color w:val="000000" w:themeColor="text1"/>
              </w:rPr>
              <w:t xml:space="preserve">Key words. </w:t>
            </w:r>
          </w:p>
          <w:p w:rsidR="001B66EB" w:rsidRDefault="003222AD" w:rsidP="00A05298">
            <w:r>
              <w:t xml:space="preserve">Numeracy – analysing population data about Rio. </w:t>
            </w:r>
          </w:p>
        </w:tc>
        <w:tc>
          <w:tcPr>
            <w:tcW w:w="2198" w:type="dxa"/>
          </w:tcPr>
          <w:p w:rsidR="003222AD" w:rsidRDefault="003222AD" w:rsidP="003222AD">
            <w:pPr>
              <w:rPr>
                <w:color w:val="000000" w:themeColor="text1"/>
              </w:rPr>
            </w:pPr>
            <w:r w:rsidRPr="00A30A8F">
              <w:rPr>
                <w:color w:val="000000" w:themeColor="text1"/>
              </w:rPr>
              <w:t xml:space="preserve">Literacy – extended writing assessments. </w:t>
            </w:r>
            <w:r>
              <w:rPr>
                <w:color w:val="000000" w:themeColor="text1"/>
              </w:rPr>
              <w:t xml:space="preserve">Key words. </w:t>
            </w:r>
          </w:p>
          <w:p w:rsidR="003222AD" w:rsidRPr="00A30A8F" w:rsidRDefault="003222AD" w:rsidP="003222AD">
            <w:pPr>
              <w:rPr>
                <w:color w:val="000000" w:themeColor="text1"/>
              </w:rPr>
            </w:pPr>
            <w:r>
              <w:rPr>
                <w:color w:val="000000" w:themeColor="text1"/>
              </w:rPr>
              <w:t>Numeracy – analysing population data about Sheffield</w:t>
            </w:r>
          </w:p>
          <w:p w:rsidR="001B66EB" w:rsidRDefault="001B66EB" w:rsidP="00A05298"/>
        </w:tc>
        <w:tc>
          <w:tcPr>
            <w:tcW w:w="2199" w:type="dxa"/>
          </w:tcPr>
          <w:p w:rsidR="00A30A8F" w:rsidRDefault="00A30A8F" w:rsidP="00A30A8F">
            <w:r>
              <w:t xml:space="preserve">Literacy – extended writing assessment. Key words. </w:t>
            </w:r>
          </w:p>
          <w:p w:rsidR="001B66EB" w:rsidRDefault="00A30A8F" w:rsidP="00A30A8F">
            <w:r>
              <w:t>Numeracy - s</w:t>
            </w:r>
            <w:r w:rsidRPr="00A30A8F">
              <w:rPr>
                <w:rFonts w:cstheme="minorHAnsi"/>
              </w:rPr>
              <w:t>elect and construct appropriate graphs and charts to present data</w:t>
            </w:r>
            <w:r>
              <w:rPr>
                <w:rFonts w:cstheme="minorHAnsi"/>
              </w:rPr>
              <w:t xml:space="preserve"> (fieldwork follow up).</w:t>
            </w:r>
          </w:p>
        </w:tc>
        <w:tc>
          <w:tcPr>
            <w:tcW w:w="2199" w:type="dxa"/>
          </w:tcPr>
          <w:p w:rsidR="003222AD" w:rsidRDefault="003222AD" w:rsidP="003222AD">
            <w:pPr>
              <w:rPr>
                <w:color w:val="000000" w:themeColor="text1"/>
              </w:rPr>
            </w:pPr>
            <w:r w:rsidRPr="00A30A8F">
              <w:rPr>
                <w:color w:val="000000" w:themeColor="text1"/>
              </w:rPr>
              <w:t xml:space="preserve">Literacy – extended writing assessments. </w:t>
            </w:r>
            <w:r>
              <w:rPr>
                <w:color w:val="000000" w:themeColor="text1"/>
              </w:rPr>
              <w:t xml:space="preserve">Key words. </w:t>
            </w:r>
          </w:p>
          <w:p w:rsidR="003222AD" w:rsidRPr="00A30A8F" w:rsidRDefault="003222AD" w:rsidP="003222AD">
            <w:pPr>
              <w:rPr>
                <w:color w:val="000000" w:themeColor="text1"/>
              </w:rPr>
            </w:pPr>
            <w:r>
              <w:rPr>
                <w:color w:val="000000" w:themeColor="text1"/>
              </w:rPr>
              <w:t xml:space="preserve">Numeracy – 4 and 6 grid references. </w:t>
            </w:r>
          </w:p>
          <w:p w:rsidR="001B66EB" w:rsidRDefault="001B66EB" w:rsidP="00A05298"/>
        </w:tc>
      </w:tr>
    </w:tbl>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531"/>
        <w:gridCol w:w="2531"/>
        <w:gridCol w:w="2531"/>
        <w:gridCol w:w="2531"/>
        <w:gridCol w:w="2531"/>
        <w:gridCol w:w="2532"/>
      </w:tblGrid>
      <w:tr w:rsidR="008102AA" w:rsidTr="008102AA">
        <w:trPr>
          <w:trHeight w:val="362"/>
        </w:trPr>
        <w:tc>
          <w:tcPr>
            <w:tcW w:w="12655" w:type="dxa"/>
            <w:gridSpan w:val="5"/>
            <w:shd w:val="clear" w:color="auto" w:fill="FFFFFF" w:themeFill="background1"/>
          </w:tcPr>
          <w:p w:rsidR="008102AA" w:rsidRDefault="008102AA" w:rsidP="00A05298">
            <w:pPr>
              <w:rPr>
                <w:sz w:val="32"/>
              </w:rPr>
            </w:pPr>
            <w:r>
              <w:rPr>
                <w:sz w:val="32"/>
              </w:rPr>
              <w:lastRenderedPageBreak/>
              <w:t>Year 11: 202</w:t>
            </w:r>
            <w:r w:rsidR="00904C6D">
              <w:rPr>
                <w:sz w:val="32"/>
              </w:rPr>
              <w:t>7</w:t>
            </w:r>
            <w:r>
              <w:rPr>
                <w:sz w:val="32"/>
              </w:rPr>
              <w:t>-2</w:t>
            </w:r>
            <w:r w:rsidR="00904C6D">
              <w:rPr>
                <w:sz w:val="32"/>
              </w:rPr>
              <w:t>8</w:t>
            </w:r>
          </w:p>
        </w:tc>
        <w:tc>
          <w:tcPr>
            <w:tcW w:w="2532" w:type="dxa"/>
            <w:shd w:val="clear" w:color="auto" w:fill="000000" w:themeFill="text1"/>
          </w:tcPr>
          <w:p w:rsidR="008102AA" w:rsidRPr="00FF6BA4" w:rsidRDefault="008102AA" w:rsidP="00A05298">
            <w:pPr>
              <w:rPr>
                <w:sz w:val="32"/>
              </w:rPr>
            </w:pPr>
          </w:p>
        </w:tc>
      </w:tr>
      <w:tr w:rsidR="00794C2A" w:rsidTr="00794C2A">
        <w:trPr>
          <w:trHeight w:val="362"/>
        </w:trPr>
        <w:tc>
          <w:tcPr>
            <w:tcW w:w="2531" w:type="dxa"/>
            <w:shd w:val="clear" w:color="auto" w:fill="A6A6A6" w:themeFill="background1" w:themeFillShade="A6"/>
          </w:tcPr>
          <w:p w:rsidR="00794C2A" w:rsidRPr="00FF6BA4" w:rsidRDefault="00794C2A" w:rsidP="00A05298">
            <w:pPr>
              <w:rPr>
                <w:b/>
                <w:sz w:val="32"/>
              </w:rPr>
            </w:pPr>
            <w:r w:rsidRPr="00FF6BA4">
              <w:rPr>
                <w:b/>
                <w:sz w:val="32"/>
              </w:rPr>
              <w:t>Subject</w:t>
            </w:r>
          </w:p>
        </w:tc>
        <w:tc>
          <w:tcPr>
            <w:tcW w:w="5062" w:type="dxa"/>
            <w:gridSpan w:val="2"/>
          </w:tcPr>
          <w:p w:rsidR="00794C2A" w:rsidRPr="00FF6BA4" w:rsidRDefault="00794C2A" w:rsidP="00A05298">
            <w:pPr>
              <w:rPr>
                <w:sz w:val="32"/>
              </w:rPr>
            </w:pPr>
            <w:r>
              <w:rPr>
                <w:sz w:val="32"/>
              </w:rPr>
              <w:t xml:space="preserve">Geography </w:t>
            </w:r>
          </w:p>
        </w:tc>
        <w:tc>
          <w:tcPr>
            <w:tcW w:w="2531" w:type="dxa"/>
          </w:tcPr>
          <w:p w:rsidR="00794C2A" w:rsidRPr="00FF6BA4" w:rsidRDefault="00794C2A" w:rsidP="00A05298">
            <w:pPr>
              <w:rPr>
                <w:sz w:val="32"/>
              </w:rPr>
            </w:pPr>
            <w:r w:rsidRPr="00FF6BA4">
              <w:rPr>
                <w:sz w:val="32"/>
              </w:rPr>
              <w:t>Year Group:</w:t>
            </w:r>
          </w:p>
        </w:tc>
        <w:tc>
          <w:tcPr>
            <w:tcW w:w="2531" w:type="dxa"/>
          </w:tcPr>
          <w:p w:rsidR="00794C2A" w:rsidRPr="00FF6BA4" w:rsidRDefault="00794C2A" w:rsidP="00A05298">
            <w:pPr>
              <w:rPr>
                <w:sz w:val="32"/>
              </w:rPr>
            </w:pPr>
            <w:r>
              <w:rPr>
                <w:sz w:val="32"/>
              </w:rPr>
              <w:t>11</w:t>
            </w:r>
          </w:p>
        </w:tc>
        <w:tc>
          <w:tcPr>
            <w:tcW w:w="2532" w:type="dxa"/>
            <w:shd w:val="clear" w:color="auto" w:fill="000000" w:themeFill="text1"/>
          </w:tcPr>
          <w:p w:rsidR="00794C2A" w:rsidRPr="00FF6BA4" w:rsidRDefault="00794C2A" w:rsidP="00A05298">
            <w:pPr>
              <w:rPr>
                <w:sz w:val="32"/>
              </w:rPr>
            </w:pPr>
          </w:p>
        </w:tc>
      </w:tr>
      <w:tr w:rsidR="00794C2A" w:rsidTr="00794C2A">
        <w:trPr>
          <w:trHeight w:val="1015"/>
        </w:trPr>
        <w:tc>
          <w:tcPr>
            <w:tcW w:w="2531" w:type="dxa"/>
            <w:shd w:val="clear" w:color="auto" w:fill="A6A6A6" w:themeFill="background1" w:themeFillShade="A6"/>
          </w:tcPr>
          <w:p w:rsidR="00794C2A" w:rsidRPr="00FF6BA4" w:rsidRDefault="00794C2A" w:rsidP="00A05298">
            <w:pPr>
              <w:rPr>
                <w:b/>
              </w:rPr>
            </w:pPr>
            <w:r w:rsidRPr="00FF6BA4">
              <w:rPr>
                <w:b/>
              </w:rPr>
              <w:t>Unit/Topic</w:t>
            </w:r>
          </w:p>
        </w:tc>
        <w:tc>
          <w:tcPr>
            <w:tcW w:w="2531" w:type="dxa"/>
          </w:tcPr>
          <w:p w:rsidR="00794C2A" w:rsidRPr="00794C2A" w:rsidRDefault="00794C2A" w:rsidP="00794C2A">
            <w:pPr>
              <w:autoSpaceDE w:val="0"/>
              <w:autoSpaceDN w:val="0"/>
              <w:adjustRightInd w:val="0"/>
              <w:rPr>
                <w:rFonts w:ascii="Calibri" w:hAnsi="Calibri" w:cs="Calibri"/>
                <w:color w:val="000000"/>
                <w:kern w:val="24"/>
              </w:rPr>
            </w:pPr>
            <w:r w:rsidRPr="00794C2A">
              <w:t xml:space="preserve">1 </w:t>
            </w:r>
            <w:r w:rsidRPr="00794C2A">
              <w:rPr>
                <w:rFonts w:ascii="Calibri" w:hAnsi="Calibri" w:cs="Calibri"/>
                <w:color w:val="000000"/>
                <w:kern w:val="24"/>
              </w:rPr>
              <w:t xml:space="preserve">Natural hazards </w:t>
            </w:r>
            <w:r w:rsidR="0018705A">
              <w:rPr>
                <w:rFonts w:ascii="Calibri" w:hAnsi="Calibri" w:cs="Calibri"/>
                <w:color w:val="000000"/>
                <w:kern w:val="24"/>
              </w:rPr>
              <w:t xml:space="preserve">and weather hazards </w:t>
            </w:r>
          </w:p>
        </w:tc>
        <w:tc>
          <w:tcPr>
            <w:tcW w:w="2531" w:type="dxa"/>
          </w:tcPr>
          <w:p w:rsidR="00794C2A" w:rsidRPr="00794C2A" w:rsidRDefault="00794C2A" w:rsidP="00794C2A">
            <w:pPr>
              <w:autoSpaceDE w:val="0"/>
              <w:autoSpaceDN w:val="0"/>
              <w:adjustRightInd w:val="0"/>
              <w:rPr>
                <w:rFonts w:ascii="Calibri" w:hAnsi="Calibri" w:cs="Calibri"/>
                <w:color w:val="000000"/>
                <w:kern w:val="24"/>
              </w:rPr>
            </w:pPr>
            <w:r w:rsidRPr="00794C2A">
              <w:t xml:space="preserve">2 </w:t>
            </w:r>
            <w:r w:rsidRPr="00794C2A">
              <w:rPr>
                <w:rFonts w:ascii="Calibri" w:hAnsi="Calibri" w:cs="Calibri"/>
                <w:color w:val="000000"/>
                <w:kern w:val="24"/>
              </w:rPr>
              <w:t xml:space="preserve">Weather hazards </w:t>
            </w:r>
            <w:r w:rsidR="0018705A">
              <w:rPr>
                <w:rFonts w:ascii="Calibri" w:hAnsi="Calibri" w:cs="Calibri"/>
                <w:color w:val="000000"/>
                <w:kern w:val="24"/>
              </w:rPr>
              <w:t xml:space="preserve">(continued) </w:t>
            </w:r>
            <w:r w:rsidRPr="00794C2A">
              <w:rPr>
                <w:rFonts w:ascii="Calibri" w:hAnsi="Calibri" w:cs="Calibri"/>
                <w:color w:val="000000"/>
                <w:kern w:val="24"/>
              </w:rPr>
              <w:t xml:space="preserve">and climate change </w:t>
            </w:r>
          </w:p>
        </w:tc>
        <w:tc>
          <w:tcPr>
            <w:tcW w:w="2531" w:type="dxa"/>
          </w:tcPr>
          <w:p w:rsidR="00794C2A" w:rsidRDefault="00794C2A" w:rsidP="00794C2A">
            <w:pPr>
              <w:autoSpaceDE w:val="0"/>
              <w:autoSpaceDN w:val="0"/>
              <w:adjustRightInd w:val="0"/>
              <w:rPr>
                <w:rFonts w:ascii="Calibri" w:hAnsi="Calibri" w:cs="Calibri"/>
                <w:color w:val="000000"/>
                <w:kern w:val="24"/>
              </w:rPr>
            </w:pPr>
            <w:r w:rsidRPr="00794C2A">
              <w:t xml:space="preserve">3 </w:t>
            </w:r>
            <w:r w:rsidRPr="00794C2A">
              <w:rPr>
                <w:rFonts w:ascii="Calibri" w:hAnsi="Calibri" w:cs="Calibri"/>
                <w:color w:val="000000"/>
                <w:kern w:val="24"/>
              </w:rPr>
              <w:t xml:space="preserve">The Living World: Ecosystems and Tropical Rainforests </w:t>
            </w:r>
          </w:p>
          <w:p w:rsidR="00117034" w:rsidRDefault="00117034" w:rsidP="00794C2A">
            <w:pPr>
              <w:autoSpaceDE w:val="0"/>
              <w:autoSpaceDN w:val="0"/>
              <w:adjustRightInd w:val="0"/>
              <w:rPr>
                <w:rFonts w:ascii="Calibri" w:hAnsi="Calibri" w:cs="Calibri"/>
                <w:color w:val="000000"/>
                <w:kern w:val="24"/>
              </w:rPr>
            </w:pPr>
          </w:p>
          <w:p w:rsidR="00117034" w:rsidRPr="00117034" w:rsidRDefault="00117034" w:rsidP="00117034">
            <w:pPr>
              <w:autoSpaceDE w:val="0"/>
              <w:autoSpaceDN w:val="0"/>
              <w:adjustRightInd w:val="0"/>
              <w:rPr>
                <w:rFonts w:ascii="Calibri" w:hAnsi="Calibri" w:cs="Calibri"/>
                <w:color w:val="000000"/>
                <w:kern w:val="24"/>
              </w:rPr>
            </w:pPr>
            <w:r w:rsidRPr="00117034">
              <w:rPr>
                <w:rFonts w:ascii="Calibri" w:hAnsi="Calibri" w:cs="Calibri"/>
                <w:color w:val="000000"/>
                <w:kern w:val="24"/>
              </w:rPr>
              <w:t xml:space="preserve">Human Fieldwork </w:t>
            </w:r>
          </w:p>
          <w:p w:rsidR="00117034" w:rsidRPr="00794C2A" w:rsidRDefault="00117034" w:rsidP="00794C2A">
            <w:pPr>
              <w:autoSpaceDE w:val="0"/>
              <w:autoSpaceDN w:val="0"/>
              <w:adjustRightInd w:val="0"/>
              <w:rPr>
                <w:rFonts w:ascii="Calibri" w:hAnsi="Calibri" w:cs="Calibri"/>
                <w:color w:val="000000"/>
                <w:kern w:val="24"/>
              </w:rPr>
            </w:pPr>
          </w:p>
          <w:p w:rsidR="00794C2A" w:rsidRPr="00794C2A" w:rsidRDefault="00794C2A" w:rsidP="00794C2A">
            <w:r w:rsidRPr="00794C2A">
              <w:rPr>
                <w:rFonts w:ascii="Calibri" w:hAnsi="Calibri" w:cs="Calibri"/>
                <w:color w:val="000000"/>
                <w:kern w:val="24"/>
              </w:rPr>
              <w:t xml:space="preserve"> </w:t>
            </w:r>
          </w:p>
        </w:tc>
        <w:tc>
          <w:tcPr>
            <w:tcW w:w="2531" w:type="dxa"/>
          </w:tcPr>
          <w:p w:rsidR="00794C2A" w:rsidRPr="00794C2A" w:rsidRDefault="00794C2A" w:rsidP="00794C2A">
            <w:r w:rsidRPr="00794C2A">
              <w:t xml:space="preserve">4 The Living World: Cold environments  </w:t>
            </w:r>
          </w:p>
          <w:p w:rsidR="00794C2A" w:rsidRPr="00794C2A" w:rsidRDefault="00794C2A" w:rsidP="00A05298"/>
        </w:tc>
        <w:tc>
          <w:tcPr>
            <w:tcW w:w="2532" w:type="dxa"/>
          </w:tcPr>
          <w:p w:rsidR="00794C2A" w:rsidRPr="00794C2A" w:rsidRDefault="00794C2A" w:rsidP="00A05298">
            <w:pPr>
              <w:autoSpaceDE w:val="0"/>
              <w:autoSpaceDN w:val="0"/>
              <w:adjustRightInd w:val="0"/>
              <w:rPr>
                <w:rFonts w:ascii="Calibri" w:hAnsi="Calibri" w:cs="Calibri"/>
                <w:color w:val="000000"/>
                <w:kern w:val="24"/>
              </w:rPr>
            </w:pPr>
            <w:r w:rsidRPr="00794C2A">
              <w:t xml:space="preserve">5 </w:t>
            </w:r>
            <w:r w:rsidRPr="00794C2A">
              <w:rPr>
                <w:rFonts w:ascii="Calibri" w:hAnsi="Calibri" w:cs="Calibri"/>
                <w:color w:val="000000"/>
                <w:kern w:val="24"/>
              </w:rPr>
              <w:t>Revision and exams</w:t>
            </w:r>
          </w:p>
          <w:p w:rsidR="00794C2A" w:rsidRPr="00794C2A" w:rsidRDefault="00794C2A" w:rsidP="00A05298"/>
        </w:tc>
      </w:tr>
      <w:tr w:rsidR="00794C2A" w:rsidTr="003D2392">
        <w:trPr>
          <w:trHeight w:val="2382"/>
        </w:trPr>
        <w:tc>
          <w:tcPr>
            <w:tcW w:w="2531" w:type="dxa"/>
            <w:shd w:val="clear" w:color="auto" w:fill="A6A6A6" w:themeFill="background1" w:themeFillShade="A6"/>
          </w:tcPr>
          <w:p w:rsidR="00794C2A" w:rsidRPr="00FF6BA4" w:rsidRDefault="00794C2A" w:rsidP="00A05298">
            <w:pPr>
              <w:rPr>
                <w:b/>
              </w:rPr>
            </w:pPr>
            <w:r w:rsidRPr="00FF6BA4">
              <w:rPr>
                <w:b/>
              </w:rPr>
              <w:t>Skills</w:t>
            </w:r>
          </w:p>
        </w:tc>
        <w:tc>
          <w:tcPr>
            <w:tcW w:w="2531" w:type="dxa"/>
          </w:tcPr>
          <w:p w:rsidR="00117034" w:rsidRPr="00117034" w:rsidRDefault="00117034" w:rsidP="00117034">
            <w:pPr>
              <w:autoSpaceDE w:val="0"/>
              <w:autoSpaceDN w:val="0"/>
              <w:adjustRightInd w:val="0"/>
              <w:rPr>
                <w:rFonts w:ascii="Calibri" w:hAnsi="Calibri" w:cs="Calibri"/>
                <w:color w:val="000000"/>
                <w:kern w:val="24"/>
              </w:rPr>
            </w:pPr>
            <w:r w:rsidRPr="00117034">
              <w:rPr>
                <w:rFonts w:ascii="Calibri" w:hAnsi="Calibri" w:cs="Calibri"/>
                <w:color w:val="000000"/>
                <w:kern w:val="24"/>
              </w:rPr>
              <w:t xml:space="preserve">Mapping tectonic hazards distribution. </w:t>
            </w:r>
          </w:p>
          <w:p w:rsidR="00794C2A" w:rsidRPr="001437D0" w:rsidRDefault="00117034" w:rsidP="0018705A">
            <w:pPr>
              <w:autoSpaceDE w:val="0"/>
              <w:autoSpaceDN w:val="0"/>
              <w:adjustRightInd w:val="0"/>
              <w:rPr>
                <w:rFonts w:ascii="Calibri" w:hAnsi="Calibri" w:cs="Calibri"/>
                <w:color w:val="000000"/>
                <w:kern w:val="24"/>
              </w:rPr>
            </w:pPr>
            <w:r w:rsidRPr="00117034">
              <w:rPr>
                <w:rFonts w:ascii="Calibri" w:hAnsi="Calibri" w:cs="Calibri"/>
                <w:color w:val="000000"/>
                <w:kern w:val="24"/>
              </w:rPr>
              <w:t xml:space="preserve">Label and annotate diagrams to show causes of tectonic hazards. </w:t>
            </w:r>
          </w:p>
        </w:tc>
        <w:tc>
          <w:tcPr>
            <w:tcW w:w="2531" w:type="dxa"/>
          </w:tcPr>
          <w:p w:rsidR="00117034" w:rsidRPr="00117034" w:rsidRDefault="00117034" w:rsidP="00117034">
            <w:pPr>
              <w:autoSpaceDE w:val="0"/>
              <w:autoSpaceDN w:val="0"/>
              <w:adjustRightInd w:val="0"/>
              <w:rPr>
                <w:rFonts w:ascii="Calibri" w:eastAsia="Times New Roman" w:hAnsi="Times New Roman" w:cs="Calibri"/>
                <w:color w:val="000000"/>
                <w:kern w:val="24"/>
              </w:rPr>
            </w:pPr>
            <w:r w:rsidRPr="00117034">
              <w:rPr>
                <w:rFonts w:ascii="Calibri" w:eastAsia="Times New Roman" w:hAnsi="Times New Roman" w:cs="Calibri"/>
                <w:color w:val="000000"/>
                <w:kern w:val="24"/>
              </w:rPr>
              <w:t xml:space="preserve">Mapping the distribution of tropical storms. </w:t>
            </w:r>
          </w:p>
          <w:p w:rsidR="00794C2A" w:rsidRDefault="00794C2A" w:rsidP="00A05298">
            <w:pPr>
              <w:autoSpaceDE w:val="0"/>
              <w:autoSpaceDN w:val="0"/>
              <w:adjustRightInd w:val="0"/>
              <w:rPr>
                <w:rFonts w:ascii="Calibri" w:eastAsia="Times New Roman" w:hAnsi="Times New Roman" w:cs="Calibri"/>
                <w:color w:val="000000"/>
                <w:kern w:val="24"/>
              </w:rPr>
            </w:pPr>
          </w:p>
          <w:p w:rsidR="00117034" w:rsidRDefault="00117034" w:rsidP="00A05298">
            <w:pPr>
              <w:autoSpaceDE w:val="0"/>
              <w:autoSpaceDN w:val="0"/>
              <w:adjustRightInd w:val="0"/>
              <w:rPr>
                <w:rFonts w:ascii="Calibri" w:eastAsia="Times New Roman" w:hAnsi="Times New Roman" w:cs="Calibri"/>
                <w:color w:val="000000"/>
                <w:kern w:val="24"/>
              </w:rPr>
            </w:pPr>
          </w:p>
          <w:p w:rsidR="00117034" w:rsidRPr="001437D0" w:rsidRDefault="00117034" w:rsidP="00A05298">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 xml:space="preserve">Recognising patterns and trends when studying climate data </w:t>
            </w:r>
          </w:p>
        </w:tc>
        <w:tc>
          <w:tcPr>
            <w:tcW w:w="2531" w:type="dxa"/>
          </w:tcPr>
          <w:p w:rsidR="00794C2A" w:rsidRPr="001437D0" w:rsidRDefault="00587CDE" w:rsidP="00A05298">
            <w:r w:rsidRPr="001437D0">
              <w:t>Mapping the world’s ecosystems</w:t>
            </w:r>
            <w:r w:rsidR="00A16BF0">
              <w:t>.</w:t>
            </w:r>
          </w:p>
          <w:p w:rsidR="00587CDE" w:rsidRPr="001437D0" w:rsidRDefault="0018705A" w:rsidP="00A05298">
            <w:r w:rsidRPr="001437D0">
              <w:t>Analysing c</w:t>
            </w:r>
            <w:r w:rsidR="00587CDE" w:rsidRPr="001437D0">
              <w:t>limate graphs</w:t>
            </w:r>
            <w:r w:rsidR="00A16BF0">
              <w:t>.</w:t>
            </w:r>
          </w:p>
          <w:p w:rsidR="00587CDE" w:rsidRDefault="00587CDE" w:rsidP="00A05298">
            <w:r w:rsidRPr="001437D0">
              <w:t>Trophic levels</w:t>
            </w:r>
            <w:r w:rsidR="00A16BF0">
              <w:t>.</w:t>
            </w:r>
            <w:r w:rsidRPr="001437D0">
              <w:t xml:space="preserve"> </w:t>
            </w:r>
          </w:p>
          <w:p w:rsidR="00117034" w:rsidRDefault="00117034" w:rsidP="00A05298"/>
          <w:p w:rsidR="00117034" w:rsidRPr="001437D0" w:rsidRDefault="00117034" w:rsidP="00A05298">
            <w:r w:rsidRPr="00117034">
              <w:t>Fieldwork skills e.g. data collection</w:t>
            </w:r>
            <w:r>
              <w:t xml:space="preserve">, </w:t>
            </w:r>
            <w:r w:rsidRPr="00117034">
              <w:t>presentation</w:t>
            </w:r>
            <w:r>
              <w:t xml:space="preserve"> and analysis </w:t>
            </w:r>
          </w:p>
        </w:tc>
        <w:tc>
          <w:tcPr>
            <w:tcW w:w="2531" w:type="dxa"/>
          </w:tcPr>
          <w:p w:rsidR="00794C2A" w:rsidRPr="001437D0" w:rsidRDefault="0018705A" w:rsidP="0018705A">
            <w:r w:rsidRPr="001437D0">
              <w:t xml:space="preserve">Analysing climate graphs </w:t>
            </w:r>
          </w:p>
        </w:tc>
        <w:tc>
          <w:tcPr>
            <w:tcW w:w="2532" w:type="dxa"/>
          </w:tcPr>
          <w:p w:rsidR="00794C2A" w:rsidRPr="001437D0" w:rsidRDefault="001437D0" w:rsidP="00A05298">
            <w:r>
              <w:t xml:space="preserve">Review of key skills </w:t>
            </w:r>
          </w:p>
        </w:tc>
      </w:tr>
      <w:tr w:rsidR="00794C2A" w:rsidTr="003D2392">
        <w:trPr>
          <w:trHeight w:val="1543"/>
        </w:trPr>
        <w:tc>
          <w:tcPr>
            <w:tcW w:w="2531" w:type="dxa"/>
            <w:shd w:val="clear" w:color="auto" w:fill="A6A6A6" w:themeFill="background1" w:themeFillShade="A6"/>
          </w:tcPr>
          <w:p w:rsidR="00794C2A" w:rsidRPr="00FF6BA4" w:rsidRDefault="00794C2A" w:rsidP="00A05298">
            <w:pPr>
              <w:rPr>
                <w:b/>
              </w:rPr>
            </w:pPr>
            <w:r w:rsidRPr="00FF6BA4">
              <w:rPr>
                <w:b/>
              </w:rPr>
              <w:t>Knowledge</w:t>
            </w:r>
          </w:p>
        </w:tc>
        <w:tc>
          <w:tcPr>
            <w:tcW w:w="2531" w:type="dxa"/>
          </w:tcPr>
          <w:p w:rsidR="00794C2A" w:rsidRPr="0018705A" w:rsidRDefault="0018705A" w:rsidP="0018705A">
            <w:pPr>
              <w:autoSpaceDE w:val="0"/>
              <w:autoSpaceDN w:val="0"/>
              <w:adjustRightInd w:val="0"/>
              <w:rPr>
                <w:rFonts w:cstheme="minorHAnsi"/>
              </w:rPr>
            </w:pPr>
            <w:r w:rsidRPr="0018705A">
              <w:rPr>
                <w:rFonts w:cstheme="minorHAnsi"/>
              </w:rPr>
              <w:t>Earthquakes and volcanic eruptions are the result of physical processes.</w:t>
            </w:r>
          </w:p>
          <w:p w:rsidR="0018705A" w:rsidRPr="0018705A" w:rsidRDefault="0018705A" w:rsidP="0018705A">
            <w:pPr>
              <w:autoSpaceDE w:val="0"/>
              <w:autoSpaceDN w:val="0"/>
              <w:adjustRightInd w:val="0"/>
              <w:rPr>
                <w:rFonts w:cstheme="minorHAnsi"/>
              </w:rPr>
            </w:pPr>
            <w:r w:rsidRPr="0018705A">
              <w:rPr>
                <w:rFonts w:cstheme="minorHAnsi"/>
              </w:rPr>
              <w:t>The effects of, and responses to, a tectonic hazard vary between areas of contrasting levels</w:t>
            </w:r>
            <w:r>
              <w:rPr>
                <w:rFonts w:cstheme="minorHAnsi"/>
              </w:rPr>
              <w:t xml:space="preserve"> </w:t>
            </w:r>
            <w:r w:rsidRPr="0018705A">
              <w:rPr>
                <w:rFonts w:cstheme="minorHAnsi"/>
              </w:rPr>
              <w:t>of wealth.</w:t>
            </w:r>
          </w:p>
          <w:p w:rsidR="0018705A" w:rsidRPr="0018705A" w:rsidRDefault="0018705A" w:rsidP="0018705A">
            <w:pPr>
              <w:autoSpaceDE w:val="0"/>
              <w:autoSpaceDN w:val="0"/>
              <w:adjustRightInd w:val="0"/>
              <w:rPr>
                <w:rFonts w:cstheme="minorHAnsi"/>
              </w:rPr>
            </w:pPr>
            <w:r w:rsidRPr="0018705A">
              <w:rPr>
                <w:rFonts w:cstheme="minorHAnsi"/>
              </w:rPr>
              <w:t>Management can reduce the effects of a</w:t>
            </w:r>
          </w:p>
          <w:p w:rsidR="0018705A" w:rsidRPr="0018705A" w:rsidRDefault="0018705A" w:rsidP="0018705A">
            <w:pPr>
              <w:rPr>
                <w:rFonts w:cstheme="minorHAnsi"/>
              </w:rPr>
            </w:pPr>
            <w:r w:rsidRPr="0018705A">
              <w:rPr>
                <w:rFonts w:cstheme="minorHAnsi"/>
              </w:rPr>
              <w:t>tectonic hazard.</w:t>
            </w:r>
          </w:p>
          <w:p w:rsidR="0018705A" w:rsidRPr="0018705A" w:rsidRDefault="0018705A" w:rsidP="0018705A">
            <w:pPr>
              <w:autoSpaceDE w:val="0"/>
              <w:autoSpaceDN w:val="0"/>
              <w:adjustRightInd w:val="0"/>
              <w:rPr>
                <w:rFonts w:cstheme="minorHAnsi"/>
              </w:rPr>
            </w:pPr>
            <w:r w:rsidRPr="0018705A">
              <w:rPr>
                <w:rFonts w:cstheme="minorHAnsi"/>
              </w:rPr>
              <w:t>Global atmospheric circulation helps to</w:t>
            </w:r>
          </w:p>
          <w:p w:rsidR="0018705A" w:rsidRPr="0018705A" w:rsidRDefault="0018705A" w:rsidP="0018705A">
            <w:pPr>
              <w:autoSpaceDE w:val="0"/>
              <w:autoSpaceDN w:val="0"/>
              <w:adjustRightInd w:val="0"/>
              <w:rPr>
                <w:rFonts w:cstheme="minorHAnsi"/>
              </w:rPr>
            </w:pPr>
            <w:r w:rsidRPr="0018705A">
              <w:rPr>
                <w:rFonts w:cstheme="minorHAnsi"/>
              </w:rPr>
              <w:t>determine patterns of weather and climate.</w:t>
            </w:r>
          </w:p>
          <w:p w:rsidR="0018705A" w:rsidRPr="0018705A" w:rsidRDefault="0018705A" w:rsidP="0012596F">
            <w:pPr>
              <w:autoSpaceDE w:val="0"/>
              <w:autoSpaceDN w:val="0"/>
              <w:adjustRightInd w:val="0"/>
              <w:rPr>
                <w:rFonts w:cstheme="minorHAnsi"/>
              </w:rPr>
            </w:pPr>
            <w:r w:rsidRPr="0018705A">
              <w:rPr>
                <w:rFonts w:cstheme="minorHAnsi"/>
              </w:rPr>
              <w:t xml:space="preserve">Tropical storms (hurricanes, cyclones, typhoons) develop as a </w:t>
            </w:r>
            <w:r w:rsidRPr="0018705A">
              <w:rPr>
                <w:rFonts w:cstheme="minorHAnsi"/>
              </w:rPr>
              <w:lastRenderedPageBreak/>
              <w:t>result of particular physical conditions.</w:t>
            </w:r>
          </w:p>
        </w:tc>
        <w:tc>
          <w:tcPr>
            <w:tcW w:w="2531" w:type="dxa"/>
          </w:tcPr>
          <w:p w:rsidR="0018705A" w:rsidRPr="0018705A" w:rsidRDefault="0018705A" w:rsidP="0018705A">
            <w:pPr>
              <w:autoSpaceDE w:val="0"/>
              <w:autoSpaceDN w:val="0"/>
              <w:adjustRightInd w:val="0"/>
              <w:rPr>
                <w:rFonts w:cstheme="minorHAnsi"/>
              </w:rPr>
            </w:pPr>
            <w:r w:rsidRPr="0018705A">
              <w:rPr>
                <w:rFonts w:cstheme="minorHAnsi"/>
              </w:rPr>
              <w:lastRenderedPageBreak/>
              <w:t>Tropical storms have significant effects on</w:t>
            </w:r>
          </w:p>
          <w:p w:rsidR="0018705A" w:rsidRPr="0018705A" w:rsidRDefault="0018705A" w:rsidP="0018705A">
            <w:pPr>
              <w:autoSpaceDE w:val="0"/>
              <w:autoSpaceDN w:val="0"/>
              <w:adjustRightInd w:val="0"/>
              <w:rPr>
                <w:rFonts w:cstheme="minorHAnsi"/>
              </w:rPr>
            </w:pPr>
            <w:r w:rsidRPr="0018705A">
              <w:rPr>
                <w:rFonts w:cstheme="minorHAnsi"/>
              </w:rPr>
              <w:t>people and the environment.</w:t>
            </w:r>
          </w:p>
          <w:p w:rsidR="0018705A" w:rsidRPr="0018705A" w:rsidRDefault="0018705A" w:rsidP="0018705A">
            <w:pPr>
              <w:autoSpaceDE w:val="0"/>
              <w:autoSpaceDN w:val="0"/>
              <w:adjustRightInd w:val="0"/>
              <w:rPr>
                <w:rFonts w:cstheme="minorHAnsi"/>
              </w:rPr>
            </w:pPr>
            <w:r w:rsidRPr="0018705A">
              <w:rPr>
                <w:rFonts w:cstheme="minorHAnsi"/>
              </w:rPr>
              <w:t>The UK is affected by a number of weather</w:t>
            </w:r>
            <w:r w:rsidR="00795035">
              <w:rPr>
                <w:rFonts w:cstheme="minorHAnsi"/>
              </w:rPr>
              <w:t xml:space="preserve"> </w:t>
            </w:r>
            <w:r w:rsidRPr="0018705A">
              <w:rPr>
                <w:rFonts w:cstheme="minorHAnsi"/>
              </w:rPr>
              <w:t>hazards.</w:t>
            </w:r>
          </w:p>
          <w:p w:rsidR="0018705A" w:rsidRPr="0018705A" w:rsidRDefault="0018705A" w:rsidP="0018705A">
            <w:pPr>
              <w:autoSpaceDE w:val="0"/>
              <w:autoSpaceDN w:val="0"/>
              <w:adjustRightInd w:val="0"/>
              <w:rPr>
                <w:rFonts w:cstheme="minorHAnsi"/>
              </w:rPr>
            </w:pPr>
            <w:r w:rsidRPr="0018705A">
              <w:rPr>
                <w:rFonts w:cstheme="minorHAnsi"/>
              </w:rPr>
              <w:t>Extreme weather events in the UK have impacts on human activity.</w:t>
            </w:r>
          </w:p>
          <w:p w:rsidR="0018705A" w:rsidRPr="0018705A" w:rsidRDefault="0018705A" w:rsidP="0018705A">
            <w:pPr>
              <w:autoSpaceDE w:val="0"/>
              <w:autoSpaceDN w:val="0"/>
              <w:adjustRightInd w:val="0"/>
              <w:rPr>
                <w:rFonts w:cstheme="minorHAnsi"/>
              </w:rPr>
            </w:pPr>
            <w:r w:rsidRPr="0018705A">
              <w:rPr>
                <w:rFonts w:cstheme="minorHAnsi"/>
              </w:rPr>
              <w:t>Climate change is the result of natural and</w:t>
            </w:r>
          </w:p>
          <w:p w:rsidR="0018705A" w:rsidRPr="0018705A" w:rsidRDefault="0018705A" w:rsidP="0018705A">
            <w:pPr>
              <w:autoSpaceDE w:val="0"/>
              <w:autoSpaceDN w:val="0"/>
              <w:adjustRightInd w:val="0"/>
              <w:rPr>
                <w:rFonts w:cstheme="minorHAnsi"/>
              </w:rPr>
            </w:pPr>
            <w:r w:rsidRPr="0018705A">
              <w:rPr>
                <w:rFonts w:cstheme="minorHAnsi"/>
              </w:rPr>
              <w:t>human factors, and has a range of effects.</w:t>
            </w:r>
          </w:p>
          <w:p w:rsidR="0018705A" w:rsidRPr="0018705A" w:rsidRDefault="0018705A" w:rsidP="0018705A">
            <w:pPr>
              <w:autoSpaceDE w:val="0"/>
              <w:autoSpaceDN w:val="0"/>
              <w:adjustRightInd w:val="0"/>
              <w:rPr>
                <w:rFonts w:cstheme="minorHAnsi"/>
              </w:rPr>
            </w:pPr>
            <w:r w:rsidRPr="0018705A">
              <w:rPr>
                <w:rFonts w:cstheme="minorHAnsi"/>
              </w:rPr>
              <w:t>Managing climate change involves both</w:t>
            </w:r>
          </w:p>
          <w:p w:rsidR="0018705A" w:rsidRPr="0018705A" w:rsidRDefault="0018705A" w:rsidP="0018705A">
            <w:pPr>
              <w:autoSpaceDE w:val="0"/>
              <w:autoSpaceDN w:val="0"/>
              <w:adjustRightInd w:val="0"/>
              <w:rPr>
                <w:rFonts w:cstheme="minorHAnsi"/>
              </w:rPr>
            </w:pPr>
            <w:r w:rsidRPr="0018705A">
              <w:rPr>
                <w:rFonts w:cstheme="minorHAnsi"/>
              </w:rPr>
              <w:t>mitigation (reducing causes) and adaptation</w:t>
            </w:r>
          </w:p>
          <w:p w:rsidR="0018705A" w:rsidRPr="0018705A" w:rsidRDefault="0018705A" w:rsidP="0018705A">
            <w:pPr>
              <w:autoSpaceDE w:val="0"/>
              <w:autoSpaceDN w:val="0"/>
              <w:adjustRightInd w:val="0"/>
              <w:rPr>
                <w:rFonts w:cstheme="minorHAnsi"/>
              </w:rPr>
            </w:pPr>
            <w:r w:rsidRPr="0018705A">
              <w:rPr>
                <w:rFonts w:cstheme="minorHAnsi"/>
              </w:rPr>
              <w:t>(responding to change).</w:t>
            </w:r>
          </w:p>
        </w:tc>
        <w:tc>
          <w:tcPr>
            <w:tcW w:w="2531" w:type="dxa"/>
          </w:tcPr>
          <w:p w:rsidR="001437D0" w:rsidRPr="001437D0" w:rsidRDefault="001437D0" w:rsidP="001437D0">
            <w:pPr>
              <w:autoSpaceDE w:val="0"/>
              <w:autoSpaceDN w:val="0"/>
              <w:adjustRightInd w:val="0"/>
              <w:rPr>
                <w:rFonts w:cstheme="minorHAnsi"/>
              </w:rPr>
            </w:pPr>
            <w:r w:rsidRPr="001437D0">
              <w:rPr>
                <w:rFonts w:cstheme="minorHAnsi"/>
              </w:rPr>
              <w:t>Ecosystems exist at a range of scales and</w:t>
            </w:r>
          </w:p>
          <w:p w:rsidR="001437D0" w:rsidRPr="001437D0" w:rsidRDefault="001437D0" w:rsidP="001437D0">
            <w:pPr>
              <w:autoSpaceDE w:val="0"/>
              <w:autoSpaceDN w:val="0"/>
              <w:adjustRightInd w:val="0"/>
              <w:rPr>
                <w:rFonts w:cstheme="minorHAnsi"/>
              </w:rPr>
            </w:pPr>
            <w:r w:rsidRPr="001437D0">
              <w:rPr>
                <w:rFonts w:cstheme="minorHAnsi"/>
              </w:rPr>
              <w:t>involve the interaction between biotic and</w:t>
            </w:r>
          </w:p>
          <w:p w:rsidR="00794C2A" w:rsidRPr="001437D0" w:rsidRDefault="001437D0" w:rsidP="001437D0">
            <w:pPr>
              <w:rPr>
                <w:rFonts w:cstheme="minorHAnsi"/>
              </w:rPr>
            </w:pPr>
            <w:r w:rsidRPr="001437D0">
              <w:rPr>
                <w:rFonts w:cstheme="minorHAnsi"/>
              </w:rPr>
              <w:t>abiotic components.</w:t>
            </w:r>
          </w:p>
          <w:p w:rsidR="001437D0" w:rsidRPr="001437D0" w:rsidRDefault="001437D0" w:rsidP="001437D0">
            <w:pPr>
              <w:autoSpaceDE w:val="0"/>
              <w:autoSpaceDN w:val="0"/>
              <w:adjustRightInd w:val="0"/>
              <w:rPr>
                <w:rFonts w:cstheme="minorHAnsi"/>
              </w:rPr>
            </w:pPr>
            <w:r w:rsidRPr="001437D0">
              <w:rPr>
                <w:rFonts w:cstheme="minorHAnsi"/>
              </w:rPr>
              <w:t>Tropical rainforest ecosystems have a range of distinctive characteristics.</w:t>
            </w:r>
          </w:p>
          <w:p w:rsidR="001437D0" w:rsidRPr="001437D0" w:rsidRDefault="001437D0" w:rsidP="00795035">
            <w:pPr>
              <w:autoSpaceDE w:val="0"/>
              <w:autoSpaceDN w:val="0"/>
              <w:adjustRightInd w:val="0"/>
              <w:rPr>
                <w:rFonts w:cstheme="minorHAnsi"/>
              </w:rPr>
            </w:pPr>
            <w:r w:rsidRPr="001437D0">
              <w:rPr>
                <w:rFonts w:cstheme="minorHAnsi"/>
              </w:rPr>
              <w:t>Deforestation has economic and environmental</w:t>
            </w:r>
            <w:r w:rsidR="00795035">
              <w:rPr>
                <w:rFonts w:cstheme="minorHAnsi"/>
              </w:rPr>
              <w:t xml:space="preserve"> </w:t>
            </w:r>
            <w:r w:rsidRPr="001437D0">
              <w:rPr>
                <w:rFonts w:cstheme="minorHAnsi"/>
              </w:rPr>
              <w:t>impacts.</w:t>
            </w:r>
          </w:p>
          <w:p w:rsidR="001437D0" w:rsidRPr="001437D0" w:rsidRDefault="001437D0" w:rsidP="001437D0">
            <w:pPr>
              <w:autoSpaceDE w:val="0"/>
              <w:autoSpaceDN w:val="0"/>
              <w:adjustRightInd w:val="0"/>
              <w:rPr>
                <w:rFonts w:cstheme="minorHAnsi"/>
              </w:rPr>
            </w:pPr>
            <w:r w:rsidRPr="001437D0">
              <w:rPr>
                <w:rFonts w:cstheme="minorHAnsi"/>
              </w:rPr>
              <w:t>Tropical rainforests need to be managed to be sustainable.</w:t>
            </w:r>
          </w:p>
        </w:tc>
        <w:tc>
          <w:tcPr>
            <w:tcW w:w="2531" w:type="dxa"/>
          </w:tcPr>
          <w:p w:rsidR="00794C2A" w:rsidRPr="001437D0" w:rsidRDefault="001437D0" w:rsidP="001437D0">
            <w:pPr>
              <w:autoSpaceDE w:val="0"/>
              <w:autoSpaceDN w:val="0"/>
              <w:adjustRightInd w:val="0"/>
              <w:rPr>
                <w:rFonts w:cstheme="minorHAnsi"/>
              </w:rPr>
            </w:pPr>
            <w:r w:rsidRPr="001437D0">
              <w:rPr>
                <w:rFonts w:cstheme="minorHAnsi"/>
              </w:rPr>
              <w:t>Cold environments (polar and tundra) have a range of distinctive characteristics.</w:t>
            </w:r>
          </w:p>
          <w:p w:rsidR="001437D0" w:rsidRPr="001437D0" w:rsidRDefault="001437D0" w:rsidP="001437D0">
            <w:pPr>
              <w:autoSpaceDE w:val="0"/>
              <w:autoSpaceDN w:val="0"/>
              <w:adjustRightInd w:val="0"/>
              <w:rPr>
                <w:rFonts w:cstheme="minorHAnsi"/>
              </w:rPr>
            </w:pPr>
            <w:r w:rsidRPr="001437D0">
              <w:rPr>
                <w:rFonts w:cstheme="minorHAnsi"/>
              </w:rPr>
              <w:t>Development of cold environments creates</w:t>
            </w:r>
          </w:p>
          <w:p w:rsidR="001437D0" w:rsidRPr="001437D0" w:rsidRDefault="001437D0" w:rsidP="001437D0">
            <w:pPr>
              <w:autoSpaceDE w:val="0"/>
              <w:autoSpaceDN w:val="0"/>
              <w:adjustRightInd w:val="0"/>
              <w:rPr>
                <w:rFonts w:cstheme="minorHAnsi"/>
              </w:rPr>
            </w:pPr>
            <w:r w:rsidRPr="001437D0">
              <w:rPr>
                <w:rFonts w:cstheme="minorHAnsi"/>
              </w:rPr>
              <w:t>opportunities and challenges.</w:t>
            </w:r>
          </w:p>
          <w:p w:rsidR="001437D0" w:rsidRPr="001437D0" w:rsidRDefault="001437D0" w:rsidP="001437D0">
            <w:pPr>
              <w:autoSpaceDE w:val="0"/>
              <w:autoSpaceDN w:val="0"/>
              <w:adjustRightInd w:val="0"/>
              <w:rPr>
                <w:rFonts w:cstheme="minorHAnsi"/>
              </w:rPr>
            </w:pPr>
            <w:r w:rsidRPr="001437D0">
              <w:rPr>
                <w:rFonts w:cstheme="minorHAnsi"/>
              </w:rPr>
              <w:t>Cold environments are at risk from economic</w:t>
            </w:r>
          </w:p>
          <w:p w:rsidR="001437D0" w:rsidRPr="001437D0" w:rsidRDefault="001437D0" w:rsidP="001437D0">
            <w:pPr>
              <w:autoSpaceDE w:val="0"/>
              <w:autoSpaceDN w:val="0"/>
              <w:adjustRightInd w:val="0"/>
              <w:rPr>
                <w:rFonts w:cstheme="minorHAnsi"/>
              </w:rPr>
            </w:pPr>
            <w:r w:rsidRPr="001437D0">
              <w:rPr>
                <w:rFonts w:cstheme="minorHAnsi"/>
              </w:rPr>
              <w:t>development.</w:t>
            </w:r>
          </w:p>
          <w:p w:rsidR="001437D0" w:rsidRPr="001437D0" w:rsidRDefault="001437D0" w:rsidP="001437D0">
            <w:pPr>
              <w:rPr>
                <w:rFonts w:cstheme="minorHAnsi"/>
              </w:rPr>
            </w:pPr>
          </w:p>
        </w:tc>
        <w:tc>
          <w:tcPr>
            <w:tcW w:w="2532" w:type="dxa"/>
          </w:tcPr>
          <w:p w:rsidR="00794C2A" w:rsidRPr="0018705A" w:rsidRDefault="001437D0" w:rsidP="001437D0">
            <w:pPr>
              <w:rPr>
                <w:rFonts w:cstheme="minorHAnsi"/>
              </w:rPr>
            </w:pPr>
            <w:r>
              <w:rPr>
                <w:rFonts w:cstheme="minorHAnsi"/>
              </w:rPr>
              <w:t>Review of key knowledge</w:t>
            </w:r>
          </w:p>
        </w:tc>
      </w:tr>
      <w:tr w:rsidR="00345C50" w:rsidTr="00794C2A">
        <w:trPr>
          <w:trHeight w:val="508"/>
        </w:trPr>
        <w:tc>
          <w:tcPr>
            <w:tcW w:w="2531" w:type="dxa"/>
            <w:shd w:val="clear" w:color="auto" w:fill="A6A6A6" w:themeFill="background1" w:themeFillShade="A6"/>
          </w:tcPr>
          <w:p w:rsidR="00345C50" w:rsidRPr="00FF6BA4" w:rsidRDefault="00345C50" w:rsidP="00345C50">
            <w:pPr>
              <w:rPr>
                <w:b/>
              </w:rPr>
            </w:pPr>
            <w:r w:rsidRPr="00FF6BA4">
              <w:rPr>
                <w:b/>
              </w:rPr>
              <w:t>Recall/review from previous learning</w:t>
            </w:r>
          </w:p>
        </w:tc>
        <w:tc>
          <w:tcPr>
            <w:tcW w:w="2531" w:type="dxa"/>
          </w:tcPr>
          <w:p w:rsidR="00345C50" w:rsidRDefault="00345C50" w:rsidP="00345C50">
            <w:r>
              <w:t>Every lesson - see PowerPoints</w:t>
            </w:r>
          </w:p>
        </w:tc>
        <w:tc>
          <w:tcPr>
            <w:tcW w:w="2531" w:type="dxa"/>
          </w:tcPr>
          <w:p w:rsidR="00345C50" w:rsidRDefault="00345C50" w:rsidP="00345C50">
            <w:r>
              <w:t>Every lesson - see PowerPoints</w:t>
            </w:r>
          </w:p>
        </w:tc>
        <w:tc>
          <w:tcPr>
            <w:tcW w:w="2531" w:type="dxa"/>
          </w:tcPr>
          <w:p w:rsidR="00345C50" w:rsidRDefault="00345C50" w:rsidP="00345C50">
            <w:r>
              <w:t>Every lesson - see PowerPoints</w:t>
            </w:r>
          </w:p>
        </w:tc>
        <w:tc>
          <w:tcPr>
            <w:tcW w:w="2531" w:type="dxa"/>
          </w:tcPr>
          <w:p w:rsidR="00345C50" w:rsidRDefault="00345C50" w:rsidP="00345C50">
            <w:r w:rsidRPr="00E54C4D">
              <w:t xml:space="preserve">Every lesson - see PowerPoints </w:t>
            </w:r>
          </w:p>
        </w:tc>
        <w:tc>
          <w:tcPr>
            <w:tcW w:w="2532" w:type="dxa"/>
          </w:tcPr>
          <w:p w:rsidR="00345C50" w:rsidRDefault="00345C50" w:rsidP="00345C50">
            <w:r w:rsidRPr="00E54C4D">
              <w:t xml:space="preserve">Every lesson - see PowerPoints </w:t>
            </w:r>
          </w:p>
        </w:tc>
      </w:tr>
      <w:tr w:rsidR="00794C2A" w:rsidTr="00414AEF">
        <w:trPr>
          <w:trHeight w:val="454"/>
        </w:trPr>
        <w:tc>
          <w:tcPr>
            <w:tcW w:w="2531" w:type="dxa"/>
            <w:shd w:val="clear" w:color="auto" w:fill="A6A6A6" w:themeFill="background1" w:themeFillShade="A6"/>
          </w:tcPr>
          <w:p w:rsidR="00414AEF" w:rsidRPr="00FF6BA4" w:rsidRDefault="00794C2A" w:rsidP="00A05298">
            <w:pPr>
              <w:rPr>
                <w:b/>
              </w:rPr>
            </w:pPr>
            <w:r w:rsidRPr="00FF6BA4">
              <w:rPr>
                <w:b/>
              </w:rPr>
              <w:t>Assessment</w:t>
            </w:r>
          </w:p>
        </w:tc>
        <w:tc>
          <w:tcPr>
            <w:tcW w:w="2531" w:type="dxa"/>
          </w:tcPr>
          <w:p w:rsidR="00794C2A" w:rsidRDefault="00794C2A" w:rsidP="00A05298">
            <w:r>
              <w:t>Exam questions</w:t>
            </w:r>
          </w:p>
        </w:tc>
        <w:tc>
          <w:tcPr>
            <w:tcW w:w="2531" w:type="dxa"/>
          </w:tcPr>
          <w:p w:rsidR="00794C2A" w:rsidRDefault="00794C2A" w:rsidP="00A05298">
            <w:r>
              <w:t>Exam questions</w:t>
            </w:r>
          </w:p>
        </w:tc>
        <w:tc>
          <w:tcPr>
            <w:tcW w:w="2531" w:type="dxa"/>
          </w:tcPr>
          <w:p w:rsidR="00794C2A" w:rsidRDefault="00794C2A" w:rsidP="00A05298">
            <w:r>
              <w:t>Exam questions</w:t>
            </w:r>
          </w:p>
        </w:tc>
        <w:tc>
          <w:tcPr>
            <w:tcW w:w="2531" w:type="dxa"/>
          </w:tcPr>
          <w:p w:rsidR="00794C2A" w:rsidRDefault="00794C2A" w:rsidP="00A05298">
            <w:r>
              <w:t>Exam questions</w:t>
            </w:r>
          </w:p>
        </w:tc>
        <w:tc>
          <w:tcPr>
            <w:tcW w:w="2532" w:type="dxa"/>
          </w:tcPr>
          <w:p w:rsidR="00794C2A" w:rsidRDefault="00794C2A" w:rsidP="00A05298">
            <w:r>
              <w:t xml:space="preserve">Exam questions </w:t>
            </w:r>
          </w:p>
        </w:tc>
      </w:tr>
      <w:tr w:rsidR="00794C2A" w:rsidTr="00794C2A">
        <w:trPr>
          <w:trHeight w:val="780"/>
        </w:trPr>
        <w:tc>
          <w:tcPr>
            <w:tcW w:w="2531" w:type="dxa"/>
            <w:shd w:val="clear" w:color="auto" w:fill="A6A6A6" w:themeFill="background1" w:themeFillShade="A6"/>
          </w:tcPr>
          <w:p w:rsidR="00794C2A" w:rsidRPr="00FF6BA4" w:rsidRDefault="00794C2A" w:rsidP="00A05298">
            <w:pPr>
              <w:rPr>
                <w:b/>
              </w:rPr>
            </w:pPr>
            <w:r w:rsidRPr="00FF6BA4">
              <w:rPr>
                <w:b/>
              </w:rPr>
              <w:t>Cultural Capital</w:t>
            </w:r>
            <w:r>
              <w:rPr>
                <w:b/>
              </w:rPr>
              <w:t>, Equality, Diversity Inclusion</w:t>
            </w:r>
          </w:p>
        </w:tc>
        <w:tc>
          <w:tcPr>
            <w:tcW w:w="2531" w:type="dxa"/>
          </w:tcPr>
          <w:p w:rsidR="00794C2A" w:rsidRDefault="00D05BA2" w:rsidP="00A05298">
            <w:r>
              <w:t xml:space="preserve">Raises awareness of the impact that natural hazards can have on different people’s lives. </w:t>
            </w:r>
          </w:p>
        </w:tc>
        <w:tc>
          <w:tcPr>
            <w:tcW w:w="2531" w:type="dxa"/>
          </w:tcPr>
          <w:p w:rsidR="00794C2A" w:rsidRDefault="00D05BA2" w:rsidP="00A05298">
            <w:r>
              <w:t>Raises awareness of the impact that natural hazards can have on different people’s lives.</w:t>
            </w:r>
          </w:p>
          <w:p w:rsidR="00D05BA2" w:rsidRDefault="00D05BA2" w:rsidP="00A05298">
            <w:r>
              <w:t xml:space="preserve">Raises awareness of the impacts of climate change on countries of different levels of development. </w:t>
            </w:r>
          </w:p>
        </w:tc>
        <w:tc>
          <w:tcPr>
            <w:tcW w:w="2531" w:type="dxa"/>
          </w:tcPr>
          <w:p w:rsidR="0012596F" w:rsidRDefault="00B878BB" w:rsidP="00A05298">
            <w:r>
              <w:t>Raises awareness of the impacts of defores</w:t>
            </w:r>
            <w:r w:rsidR="0012596F">
              <w:t xml:space="preserve">tation on the world’s climate. </w:t>
            </w:r>
          </w:p>
          <w:p w:rsidR="0012596F" w:rsidRDefault="0012596F" w:rsidP="00A05298"/>
          <w:p w:rsidR="00794C2A" w:rsidRDefault="004D4667" w:rsidP="00A05298">
            <w:r>
              <w:t xml:space="preserve">Fieldwork to an urban area. </w:t>
            </w:r>
          </w:p>
        </w:tc>
        <w:tc>
          <w:tcPr>
            <w:tcW w:w="2531" w:type="dxa"/>
          </w:tcPr>
          <w:p w:rsidR="00794C2A" w:rsidRDefault="0012596F" w:rsidP="00A05298">
            <w:r>
              <w:t xml:space="preserve">Appreciation of the impacts of climate change on different types of environments. </w:t>
            </w:r>
          </w:p>
        </w:tc>
        <w:tc>
          <w:tcPr>
            <w:tcW w:w="2532" w:type="dxa"/>
          </w:tcPr>
          <w:p w:rsidR="00794C2A" w:rsidRDefault="0012596F" w:rsidP="00A05298">
            <w:r>
              <w:t>Recap of all previous topics.</w:t>
            </w:r>
          </w:p>
        </w:tc>
      </w:tr>
      <w:tr w:rsidR="00794C2A" w:rsidTr="00794C2A">
        <w:trPr>
          <w:trHeight w:val="1288"/>
        </w:trPr>
        <w:tc>
          <w:tcPr>
            <w:tcW w:w="2531" w:type="dxa"/>
            <w:shd w:val="clear" w:color="auto" w:fill="A6A6A6" w:themeFill="background1" w:themeFillShade="A6"/>
          </w:tcPr>
          <w:p w:rsidR="00794C2A" w:rsidRPr="00FF6BA4" w:rsidRDefault="00794C2A" w:rsidP="00A05298">
            <w:pPr>
              <w:rPr>
                <w:b/>
              </w:rPr>
            </w:pPr>
            <w:r w:rsidRPr="00FF6BA4">
              <w:rPr>
                <w:b/>
              </w:rPr>
              <w:t>Literacy/Numeracy</w:t>
            </w:r>
          </w:p>
        </w:tc>
        <w:tc>
          <w:tcPr>
            <w:tcW w:w="2531" w:type="dxa"/>
          </w:tcPr>
          <w:p w:rsidR="00B878BB" w:rsidRDefault="00794C2A" w:rsidP="00B878BB">
            <w:pPr>
              <w:rPr>
                <w:color w:val="000000" w:themeColor="text1"/>
              </w:rPr>
            </w:pPr>
            <w:r w:rsidRPr="00D05BA2">
              <w:rPr>
                <w:color w:val="000000" w:themeColor="text1"/>
              </w:rPr>
              <w:t>Literacy – extended writing assessments</w:t>
            </w:r>
            <w:r w:rsidR="00D05BA2" w:rsidRPr="00D05BA2">
              <w:rPr>
                <w:color w:val="000000" w:themeColor="text1"/>
              </w:rPr>
              <w:t xml:space="preserve">. Key words. </w:t>
            </w:r>
          </w:p>
          <w:p w:rsidR="00794C2A" w:rsidRDefault="00794C2A" w:rsidP="00B878BB">
            <w:r w:rsidRPr="00D05BA2">
              <w:rPr>
                <w:color w:val="000000" w:themeColor="text1"/>
              </w:rPr>
              <w:t xml:space="preserve">Numeracy </w:t>
            </w:r>
            <w:r w:rsidR="00D05BA2" w:rsidRPr="00D05BA2">
              <w:rPr>
                <w:color w:val="000000" w:themeColor="text1"/>
              </w:rPr>
              <w:t>– using latitude and longitude to locate</w:t>
            </w:r>
            <w:r w:rsidR="00D05BA2">
              <w:rPr>
                <w:color w:val="000000" w:themeColor="text1"/>
              </w:rPr>
              <w:t xml:space="preserve"> hazards</w:t>
            </w:r>
            <w:r w:rsidR="00D05BA2" w:rsidRPr="00D05BA2">
              <w:rPr>
                <w:color w:val="000000" w:themeColor="text1"/>
              </w:rPr>
              <w:t xml:space="preserve">. </w:t>
            </w:r>
          </w:p>
        </w:tc>
        <w:tc>
          <w:tcPr>
            <w:tcW w:w="2531" w:type="dxa"/>
          </w:tcPr>
          <w:p w:rsidR="00B878BB" w:rsidRDefault="00D05BA2" w:rsidP="00B878BB">
            <w:pPr>
              <w:rPr>
                <w:color w:val="000000" w:themeColor="text1"/>
              </w:rPr>
            </w:pPr>
            <w:r w:rsidRPr="00D05BA2">
              <w:rPr>
                <w:color w:val="000000" w:themeColor="text1"/>
              </w:rPr>
              <w:t>Literacy – extended writing assessments. Key words.</w:t>
            </w:r>
          </w:p>
          <w:p w:rsidR="00794C2A" w:rsidRDefault="00D05BA2" w:rsidP="00B878BB">
            <w:r w:rsidRPr="00D05BA2">
              <w:rPr>
                <w:color w:val="000000" w:themeColor="text1"/>
              </w:rPr>
              <w:t>Numeracy – using latitude and longitude to locate</w:t>
            </w:r>
            <w:r>
              <w:rPr>
                <w:color w:val="000000" w:themeColor="text1"/>
              </w:rPr>
              <w:t xml:space="preserve"> hazards</w:t>
            </w:r>
            <w:r w:rsidRPr="00D05BA2">
              <w:rPr>
                <w:color w:val="000000" w:themeColor="text1"/>
              </w:rPr>
              <w:t>.</w:t>
            </w:r>
          </w:p>
        </w:tc>
        <w:tc>
          <w:tcPr>
            <w:tcW w:w="2531" w:type="dxa"/>
          </w:tcPr>
          <w:p w:rsidR="0012596F" w:rsidRDefault="0012596F" w:rsidP="0012596F">
            <w:r>
              <w:t xml:space="preserve">Literacy – extended writing assessment. Key words. </w:t>
            </w:r>
          </w:p>
          <w:p w:rsidR="00794C2A" w:rsidRDefault="0012596F" w:rsidP="0012596F">
            <w:r>
              <w:t>Numeracy - s</w:t>
            </w:r>
            <w:r w:rsidRPr="00A30A8F">
              <w:rPr>
                <w:rFonts w:cstheme="minorHAnsi"/>
              </w:rPr>
              <w:t>elect and construct appropriate graphs and charts to present data</w:t>
            </w:r>
            <w:r>
              <w:rPr>
                <w:rFonts w:cstheme="minorHAnsi"/>
              </w:rPr>
              <w:t xml:space="preserve"> (fieldwork follow up).</w:t>
            </w:r>
          </w:p>
        </w:tc>
        <w:tc>
          <w:tcPr>
            <w:tcW w:w="2531" w:type="dxa"/>
          </w:tcPr>
          <w:p w:rsidR="0012596F" w:rsidRDefault="0012596F" w:rsidP="0012596F">
            <w:r>
              <w:t xml:space="preserve">Literacy – extended writing assessment. Key words. </w:t>
            </w:r>
          </w:p>
          <w:p w:rsidR="00794C2A" w:rsidRDefault="0012596F" w:rsidP="00A05298">
            <w:r>
              <w:t xml:space="preserve">Numeracy – analysing climate graphs. </w:t>
            </w:r>
          </w:p>
        </w:tc>
        <w:tc>
          <w:tcPr>
            <w:tcW w:w="2532" w:type="dxa"/>
          </w:tcPr>
          <w:p w:rsidR="00794C2A" w:rsidRDefault="0012596F" w:rsidP="00A05298">
            <w:r>
              <w:t xml:space="preserve">Recap of all previous topics. </w:t>
            </w:r>
          </w:p>
        </w:tc>
      </w:tr>
    </w:tbl>
    <w:p w:rsidR="001B66EB" w:rsidRDefault="001B66EB" w:rsidP="00D119B1">
      <w:pPr>
        <w:rPr>
          <w:rFonts w:eastAsia="Times New Roman" w:cs="Arial"/>
          <w:color w:val="333333"/>
          <w:sz w:val="28"/>
          <w:szCs w:val="26"/>
          <w:lang w:eastAsia="en-GB"/>
        </w:rPr>
      </w:pPr>
    </w:p>
    <w:p w:rsidR="001B66EB" w:rsidRDefault="001B66EB"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531"/>
        <w:gridCol w:w="2531"/>
        <w:gridCol w:w="2531"/>
        <w:gridCol w:w="2531"/>
        <w:gridCol w:w="2531"/>
        <w:gridCol w:w="2532"/>
      </w:tblGrid>
      <w:tr w:rsidR="008102AA" w:rsidTr="00100A42">
        <w:trPr>
          <w:trHeight w:val="362"/>
        </w:trPr>
        <w:tc>
          <w:tcPr>
            <w:tcW w:w="12655" w:type="dxa"/>
            <w:gridSpan w:val="5"/>
            <w:shd w:val="clear" w:color="auto" w:fill="FFFFFF" w:themeFill="background1"/>
          </w:tcPr>
          <w:p w:rsidR="008102AA" w:rsidRDefault="008102AA" w:rsidP="004D1175">
            <w:pPr>
              <w:rPr>
                <w:sz w:val="32"/>
              </w:rPr>
            </w:pPr>
            <w:r>
              <w:rPr>
                <w:sz w:val="32"/>
              </w:rPr>
              <w:lastRenderedPageBreak/>
              <w:t>Year 12: 202</w:t>
            </w:r>
            <w:r w:rsidR="00904C6D">
              <w:rPr>
                <w:sz w:val="32"/>
              </w:rPr>
              <w:t>8</w:t>
            </w:r>
            <w:r>
              <w:rPr>
                <w:sz w:val="32"/>
              </w:rPr>
              <w:t>-2</w:t>
            </w:r>
            <w:r w:rsidR="00904C6D">
              <w:rPr>
                <w:sz w:val="32"/>
              </w:rPr>
              <w:t>9</w:t>
            </w:r>
          </w:p>
        </w:tc>
        <w:tc>
          <w:tcPr>
            <w:tcW w:w="2532" w:type="dxa"/>
            <w:shd w:val="clear" w:color="auto" w:fill="FFFFFF" w:themeFill="background1"/>
          </w:tcPr>
          <w:p w:rsidR="008102AA" w:rsidRPr="00FF6BA4" w:rsidRDefault="008102AA" w:rsidP="004D1175">
            <w:pPr>
              <w:rPr>
                <w:sz w:val="32"/>
              </w:rPr>
            </w:pPr>
          </w:p>
        </w:tc>
      </w:tr>
      <w:tr w:rsidR="008102AA" w:rsidTr="00100A42">
        <w:trPr>
          <w:trHeight w:val="362"/>
        </w:trPr>
        <w:tc>
          <w:tcPr>
            <w:tcW w:w="2531" w:type="dxa"/>
            <w:shd w:val="clear" w:color="auto" w:fill="A6A6A6" w:themeFill="background1" w:themeFillShade="A6"/>
          </w:tcPr>
          <w:p w:rsidR="008102AA" w:rsidRPr="00FF6BA4" w:rsidRDefault="008102AA" w:rsidP="004D1175">
            <w:pPr>
              <w:rPr>
                <w:b/>
                <w:sz w:val="32"/>
              </w:rPr>
            </w:pPr>
            <w:r w:rsidRPr="00FF6BA4">
              <w:rPr>
                <w:b/>
                <w:sz w:val="32"/>
              </w:rPr>
              <w:t>Subject</w:t>
            </w:r>
          </w:p>
        </w:tc>
        <w:tc>
          <w:tcPr>
            <w:tcW w:w="5062" w:type="dxa"/>
            <w:gridSpan w:val="2"/>
          </w:tcPr>
          <w:p w:rsidR="008102AA" w:rsidRPr="00FF6BA4" w:rsidRDefault="008102AA" w:rsidP="004D1175">
            <w:pPr>
              <w:rPr>
                <w:sz w:val="32"/>
              </w:rPr>
            </w:pPr>
            <w:r>
              <w:rPr>
                <w:sz w:val="32"/>
              </w:rPr>
              <w:t xml:space="preserve">Geography </w:t>
            </w:r>
          </w:p>
        </w:tc>
        <w:tc>
          <w:tcPr>
            <w:tcW w:w="2531" w:type="dxa"/>
          </w:tcPr>
          <w:p w:rsidR="008102AA" w:rsidRPr="00FF6BA4" w:rsidRDefault="008102AA" w:rsidP="004D1175">
            <w:pPr>
              <w:rPr>
                <w:sz w:val="32"/>
              </w:rPr>
            </w:pPr>
            <w:r w:rsidRPr="00FF6BA4">
              <w:rPr>
                <w:sz w:val="32"/>
              </w:rPr>
              <w:t>Year Group:</w:t>
            </w:r>
          </w:p>
        </w:tc>
        <w:tc>
          <w:tcPr>
            <w:tcW w:w="2531" w:type="dxa"/>
          </w:tcPr>
          <w:p w:rsidR="008102AA" w:rsidRPr="00FF6BA4" w:rsidRDefault="008102AA" w:rsidP="004D1175">
            <w:pPr>
              <w:rPr>
                <w:sz w:val="32"/>
              </w:rPr>
            </w:pPr>
            <w:r>
              <w:rPr>
                <w:sz w:val="32"/>
              </w:rPr>
              <w:t>12</w:t>
            </w:r>
          </w:p>
        </w:tc>
        <w:tc>
          <w:tcPr>
            <w:tcW w:w="2532" w:type="dxa"/>
            <w:shd w:val="clear" w:color="auto" w:fill="FFFFFF" w:themeFill="background1"/>
          </w:tcPr>
          <w:p w:rsidR="008102AA" w:rsidRPr="00FF6BA4" w:rsidRDefault="008102AA" w:rsidP="004D1175">
            <w:pPr>
              <w:rPr>
                <w:sz w:val="32"/>
              </w:rPr>
            </w:pPr>
          </w:p>
        </w:tc>
      </w:tr>
      <w:tr w:rsidR="008102AA" w:rsidTr="00100A42">
        <w:trPr>
          <w:trHeight w:val="1015"/>
        </w:trPr>
        <w:tc>
          <w:tcPr>
            <w:tcW w:w="2531" w:type="dxa"/>
            <w:shd w:val="clear" w:color="auto" w:fill="A6A6A6" w:themeFill="background1" w:themeFillShade="A6"/>
          </w:tcPr>
          <w:p w:rsidR="008102AA" w:rsidRPr="00FF6BA4" w:rsidRDefault="008102AA" w:rsidP="004D1175">
            <w:pPr>
              <w:rPr>
                <w:b/>
              </w:rPr>
            </w:pPr>
            <w:r w:rsidRPr="00FF6BA4">
              <w:rPr>
                <w:b/>
              </w:rPr>
              <w:t>Unit/Topic</w:t>
            </w:r>
          </w:p>
        </w:tc>
        <w:tc>
          <w:tcPr>
            <w:tcW w:w="2531" w:type="dxa"/>
            <w:shd w:val="clear" w:color="auto" w:fill="FFFFFF" w:themeFill="background1"/>
          </w:tcPr>
          <w:p w:rsidR="00100A42" w:rsidRDefault="00100A42"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1: </w:t>
            </w:r>
          </w:p>
          <w:p w:rsidR="008102AA" w:rsidRDefault="00100A42" w:rsidP="004D1175">
            <w:pPr>
              <w:autoSpaceDE w:val="0"/>
              <w:autoSpaceDN w:val="0"/>
              <w:adjustRightInd w:val="0"/>
              <w:rPr>
                <w:rFonts w:ascii="Calibri" w:hAnsi="Calibri" w:cs="Calibri"/>
                <w:color w:val="000000"/>
                <w:kern w:val="24"/>
              </w:rPr>
            </w:pPr>
            <w:r>
              <w:rPr>
                <w:rFonts w:ascii="Calibri" w:hAnsi="Calibri" w:cs="Calibri"/>
                <w:color w:val="000000"/>
                <w:kern w:val="24"/>
              </w:rPr>
              <w:t>Topic 1: Tectonic hazards and processes</w:t>
            </w:r>
          </w:p>
          <w:p w:rsidR="00100A42" w:rsidRDefault="00100A42" w:rsidP="004D1175">
            <w:pPr>
              <w:autoSpaceDE w:val="0"/>
              <w:autoSpaceDN w:val="0"/>
              <w:adjustRightInd w:val="0"/>
              <w:rPr>
                <w:rFonts w:ascii="Calibri" w:hAnsi="Calibri" w:cs="Calibri"/>
                <w:color w:val="000000"/>
                <w:kern w:val="24"/>
              </w:rPr>
            </w:pPr>
          </w:p>
          <w:p w:rsidR="00100A42" w:rsidRPr="00794C2A" w:rsidRDefault="00100A42"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Topic 2: Coastal landscapes and change </w:t>
            </w:r>
          </w:p>
        </w:tc>
        <w:tc>
          <w:tcPr>
            <w:tcW w:w="2531" w:type="dxa"/>
          </w:tcPr>
          <w:p w:rsidR="00100A42" w:rsidRDefault="00100A42" w:rsidP="00100A42">
            <w:pPr>
              <w:autoSpaceDE w:val="0"/>
              <w:autoSpaceDN w:val="0"/>
              <w:adjustRightInd w:val="0"/>
              <w:rPr>
                <w:rFonts w:ascii="Calibri" w:hAnsi="Calibri" w:cs="Calibri"/>
                <w:color w:val="000000"/>
                <w:kern w:val="24"/>
              </w:rPr>
            </w:pPr>
            <w:r>
              <w:rPr>
                <w:rFonts w:ascii="Calibri" w:hAnsi="Calibri" w:cs="Calibri"/>
                <w:color w:val="000000"/>
                <w:kern w:val="24"/>
              </w:rPr>
              <w:t xml:space="preserve">Paper 1: </w:t>
            </w:r>
          </w:p>
          <w:p w:rsidR="00100A42" w:rsidRDefault="00100A42" w:rsidP="00100A42">
            <w:pPr>
              <w:autoSpaceDE w:val="0"/>
              <w:autoSpaceDN w:val="0"/>
              <w:adjustRightInd w:val="0"/>
              <w:rPr>
                <w:rFonts w:ascii="Calibri" w:hAnsi="Calibri" w:cs="Calibri"/>
                <w:color w:val="000000"/>
                <w:kern w:val="24"/>
              </w:rPr>
            </w:pPr>
            <w:r>
              <w:rPr>
                <w:rFonts w:ascii="Calibri" w:hAnsi="Calibri" w:cs="Calibri"/>
                <w:color w:val="000000"/>
                <w:kern w:val="24"/>
              </w:rPr>
              <w:t>Topic 1: Tectonic hazards and processes</w:t>
            </w:r>
          </w:p>
          <w:p w:rsidR="00100A42" w:rsidRDefault="00100A42" w:rsidP="00100A42">
            <w:pPr>
              <w:autoSpaceDE w:val="0"/>
              <w:autoSpaceDN w:val="0"/>
              <w:adjustRightInd w:val="0"/>
              <w:rPr>
                <w:rFonts w:ascii="Calibri" w:hAnsi="Calibri" w:cs="Calibri"/>
                <w:color w:val="000000"/>
                <w:kern w:val="24"/>
              </w:rPr>
            </w:pPr>
          </w:p>
          <w:p w:rsidR="008102AA" w:rsidRPr="00794C2A" w:rsidRDefault="00100A42" w:rsidP="00100A42">
            <w:pPr>
              <w:autoSpaceDE w:val="0"/>
              <w:autoSpaceDN w:val="0"/>
              <w:adjustRightInd w:val="0"/>
              <w:rPr>
                <w:rFonts w:ascii="Calibri" w:hAnsi="Calibri" w:cs="Calibri"/>
                <w:color w:val="000000"/>
                <w:kern w:val="24"/>
              </w:rPr>
            </w:pPr>
            <w:r>
              <w:rPr>
                <w:rFonts w:ascii="Calibri" w:hAnsi="Calibri" w:cs="Calibri"/>
                <w:color w:val="000000"/>
                <w:kern w:val="24"/>
              </w:rPr>
              <w:t>Topic 2: Coastal landscapes and change</w:t>
            </w:r>
          </w:p>
        </w:tc>
        <w:tc>
          <w:tcPr>
            <w:tcW w:w="2531" w:type="dxa"/>
          </w:tcPr>
          <w:p w:rsidR="008102AA" w:rsidRDefault="00100A42" w:rsidP="004D1175">
            <w:r>
              <w:t xml:space="preserve">Paper 2: </w:t>
            </w:r>
          </w:p>
          <w:p w:rsidR="00100A42" w:rsidRDefault="00100A42" w:rsidP="004D1175">
            <w:r>
              <w:t xml:space="preserve">Topic 3: Globalisation </w:t>
            </w:r>
          </w:p>
          <w:p w:rsidR="00100A42" w:rsidRDefault="00100A42" w:rsidP="004D1175"/>
          <w:p w:rsidR="00DB562F" w:rsidRDefault="00DB562F" w:rsidP="004D1175"/>
          <w:p w:rsidR="00100A42" w:rsidRPr="00794C2A" w:rsidRDefault="00100A42" w:rsidP="00100A42">
            <w:r>
              <w:t>Topic 4: Shaping Places –Regenerating Places</w:t>
            </w:r>
          </w:p>
        </w:tc>
        <w:tc>
          <w:tcPr>
            <w:tcW w:w="2531" w:type="dxa"/>
          </w:tcPr>
          <w:p w:rsidR="00100A42" w:rsidRDefault="00100A42" w:rsidP="00100A42">
            <w:r>
              <w:t xml:space="preserve">Paper 2: </w:t>
            </w:r>
          </w:p>
          <w:p w:rsidR="00100A42" w:rsidRDefault="00100A42" w:rsidP="00100A42">
            <w:r>
              <w:t xml:space="preserve">Topic 3: Globalisation </w:t>
            </w:r>
          </w:p>
          <w:p w:rsidR="00100A42" w:rsidRDefault="00100A42" w:rsidP="00100A42"/>
          <w:p w:rsidR="00DB562F" w:rsidRDefault="00DB562F" w:rsidP="00100A42"/>
          <w:p w:rsidR="008102AA" w:rsidRPr="00794C2A" w:rsidRDefault="00100A42" w:rsidP="00100A42">
            <w:r>
              <w:t>Topic 4: Shaping Places –Regenerating Places</w:t>
            </w:r>
          </w:p>
        </w:tc>
        <w:tc>
          <w:tcPr>
            <w:tcW w:w="2532" w:type="dxa"/>
          </w:tcPr>
          <w:p w:rsidR="008102AA" w:rsidRPr="00794C2A" w:rsidRDefault="00100A42" w:rsidP="004D1175">
            <w:r>
              <w:t xml:space="preserve">Unit 4: NEA investigation </w:t>
            </w:r>
          </w:p>
        </w:tc>
      </w:tr>
      <w:tr w:rsidR="008102AA" w:rsidTr="004D1175">
        <w:trPr>
          <w:trHeight w:val="2382"/>
        </w:trPr>
        <w:tc>
          <w:tcPr>
            <w:tcW w:w="2531" w:type="dxa"/>
            <w:shd w:val="clear" w:color="auto" w:fill="A6A6A6" w:themeFill="background1" w:themeFillShade="A6"/>
          </w:tcPr>
          <w:p w:rsidR="008102AA" w:rsidRPr="00FF6BA4" w:rsidRDefault="008102AA" w:rsidP="004D1175">
            <w:pPr>
              <w:rPr>
                <w:b/>
              </w:rPr>
            </w:pPr>
            <w:r w:rsidRPr="00FF6BA4">
              <w:rPr>
                <w:b/>
              </w:rPr>
              <w:t>Skills</w:t>
            </w:r>
          </w:p>
        </w:tc>
        <w:tc>
          <w:tcPr>
            <w:tcW w:w="2531" w:type="dxa"/>
          </w:tcPr>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1: </w:t>
            </w:r>
          </w:p>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Topic 1: Tectonic hazards and processes</w:t>
            </w:r>
          </w:p>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Analysis of hazard distribution patterns.</w:t>
            </w:r>
          </w:p>
          <w:p w:rsidR="004D1175" w:rsidRDefault="004D1175" w:rsidP="004D1175">
            <w:pPr>
              <w:autoSpaceDE w:val="0"/>
              <w:autoSpaceDN w:val="0"/>
              <w:adjustRightInd w:val="0"/>
              <w:rPr>
                <w:rFonts w:ascii="Calibri" w:hAnsi="Calibri" w:cs="Calibri"/>
                <w:color w:val="000000"/>
                <w:kern w:val="24"/>
              </w:rPr>
            </w:pPr>
            <w:r>
              <w:t>Use of block diagrams to identify key features of different plate boundary settings.</w:t>
            </w:r>
          </w:p>
          <w:p w:rsidR="00126E91" w:rsidRDefault="00126E91" w:rsidP="004D1175">
            <w:pPr>
              <w:autoSpaceDE w:val="0"/>
              <w:autoSpaceDN w:val="0"/>
              <w:adjustRightInd w:val="0"/>
              <w:rPr>
                <w:rFonts w:ascii="Calibri" w:hAnsi="Calibri" w:cs="Calibri"/>
                <w:color w:val="000000"/>
                <w:kern w:val="24"/>
              </w:rPr>
            </w:pPr>
          </w:p>
          <w:p w:rsidR="00126E91" w:rsidRDefault="00126E91" w:rsidP="004D1175">
            <w:pPr>
              <w:autoSpaceDE w:val="0"/>
              <w:autoSpaceDN w:val="0"/>
              <w:adjustRightInd w:val="0"/>
              <w:rPr>
                <w:rFonts w:ascii="Calibri" w:hAnsi="Calibri" w:cs="Calibri"/>
                <w:color w:val="000000"/>
                <w:kern w:val="24"/>
              </w:rPr>
            </w:pPr>
            <w:r>
              <w:rPr>
                <w:rFonts w:ascii="Calibri" w:hAnsi="Calibri" w:cs="Calibri"/>
                <w:color w:val="000000"/>
                <w:kern w:val="24"/>
              </w:rPr>
              <w:t>Topic 2: Coastal landscapes and change</w:t>
            </w:r>
          </w:p>
          <w:p w:rsidR="00126E91" w:rsidRDefault="00DB562F" w:rsidP="004D1175">
            <w:pPr>
              <w:autoSpaceDE w:val="0"/>
              <w:autoSpaceDN w:val="0"/>
              <w:adjustRightInd w:val="0"/>
              <w:rPr>
                <w:rFonts w:ascii="Calibri" w:hAnsi="Calibri" w:cs="Calibri"/>
                <w:color w:val="000000"/>
                <w:kern w:val="24"/>
              </w:rPr>
            </w:pPr>
            <w:r>
              <w:rPr>
                <w:rFonts w:ascii="Calibri" w:hAnsi="Calibri" w:cs="Calibri"/>
                <w:color w:val="000000"/>
                <w:kern w:val="24"/>
              </w:rPr>
              <w:t>Statistical tests to identify relationships in data.</w:t>
            </w:r>
          </w:p>
          <w:p w:rsidR="00126E91" w:rsidRPr="001437D0" w:rsidRDefault="00126E91" w:rsidP="004D1175">
            <w:pPr>
              <w:autoSpaceDE w:val="0"/>
              <w:autoSpaceDN w:val="0"/>
              <w:adjustRightInd w:val="0"/>
              <w:rPr>
                <w:rFonts w:ascii="Calibri" w:hAnsi="Calibri" w:cs="Calibri"/>
                <w:color w:val="000000"/>
                <w:kern w:val="24"/>
              </w:rPr>
            </w:pPr>
            <w:r>
              <w:rPr>
                <w:rFonts w:ascii="Calibri" w:hAnsi="Calibri" w:cs="Calibri"/>
                <w:color w:val="000000"/>
                <w:kern w:val="24"/>
              </w:rPr>
              <w:t>Fieldwork skills in a physical environment</w:t>
            </w:r>
            <w:r w:rsidR="00DB562F">
              <w:rPr>
                <w:rFonts w:ascii="Calibri" w:hAnsi="Calibri" w:cs="Calibri"/>
                <w:color w:val="000000"/>
                <w:kern w:val="24"/>
              </w:rPr>
              <w:t>.</w:t>
            </w:r>
          </w:p>
        </w:tc>
        <w:tc>
          <w:tcPr>
            <w:tcW w:w="2531" w:type="dxa"/>
          </w:tcPr>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1: </w:t>
            </w:r>
          </w:p>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Topic 1: Tectonic hazards and processes</w:t>
            </w:r>
          </w:p>
          <w:p w:rsidR="004D1175" w:rsidRDefault="004D1175" w:rsidP="004D1175">
            <w:pPr>
              <w:autoSpaceDE w:val="0"/>
              <w:autoSpaceDN w:val="0"/>
              <w:adjustRightInd w:val="0"/>
            </w:pPr>
            <w:r>
              <w:t>Interrogation of large data sets to assess data reliability and to identify and interpret complex trends.</w:t>
            </w:r>
          </w:p>
          <w:p w:rsidR="004D1175" w:rsidRDefault="004D1175" w:rsidP="004D1175">
            <w:pPr>
              <w:autoSpaceDE w:val="0"/>
              <w:autoSpaceDN w:val="0"/>
              <w:adjustRightInd w:val="0"/>
            </w:pPr>
          </w:p>
          <w:p w:rsidR="004D1175" w:rsidRDefault="004D1175" w:rsidP="004D1175">
            <w:pPr>
              <w:autoSpaceDE w:val="0"/>
              <w:autoSpaceDN w:val="0"/>
              <w:adjustRightInd w:val="0"/>
              <w:rPr>
                <w:rFonts w:ascii="Calibri" w:hAnsi="Calibri" w:cs="Calibri"/>
                <w:color w:val="000000"/>
                <w:kern w:val="24"/>
              </w:rPr>
            </w:pPr>
          </w:p>
          <w:p w:rsidR="008102AA"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Topic 2: Coastal landscapes and change</w:t>
            </w:r>
          </w:p>
          <w:p w:rsidR="00DB562F" w:rsidRPr="001437D0" w:rsidRDefault="00DB562F" w:rsidP="004D1175">
            <w:pPr>
              <w:autoSpaceDE w:val="0"/>
              <w:autoSpaceDN w:val="0"/>
              <w:adjustRightInd w:val="0"/>
              <w:rPr>
                <w:rFonts w:ascii="Calibri" w:eastAsia="Times New Roman" w:hAnsi="Times New Roman" w:cs="Calibri"/>
                <w:color w:val="000000"/>
                <w:kern w:val="24"/>
              </w:rPr>
            </w:pPr>
            <w:r>
              <w:rPr>
                <w:rFonts w:ascii="Calibri" w:eastAsia="Times New Roman" w:hAnsi="Times New Roman" w:cs="Calibri"/>
                <w:color w:val="000000"/>
                <w:kern w:val="24"/>
              </w:rPr>
              <w:t xml:space="preserve">GIS mapping of coastal areas. </w:t>
            </w:r>
          </w:p>
        </w:tc>
        <w:tc>
          <w:tcPr>
            <w:tcW w:w="2531" w:type="dxa"/>
          </w:tcPr>
          <w:p w:rsidR="00DB562F" w:rsidRDefault="00DB562F" w:rsidP="00DB562F">
            <w:r>
              <w:t xml:space="preserve">Paper 2: </w:t>
            </w:r>
          </w:p>
          <w:p w:rsidR="00DB562F" w:rsidRDefault="00DB562F" w:rsidP="00DB562F">
            <w:r>
              <w:t xml:space="preserve">Topic 3: Globalisation </w:t>
            </w:r>
          </w:p>
          <w:p w:rsidR="00112876" w:rsidRDefault="00112876" w:rsidP="00DB562F">
            <w:r>
              <w:t>Using proportional flow lines and data to interpret global trends.</w:t>
            </w:r>
          </w:p>
          <w:p w:rsidR="00112876" w:rsidRDefault="00112876" w:rsidP="00DB562F"/>
          <w:p w:rsidR="00112876" w:rsidRDefault="00112876" w:rsidP="00DB562F"/>
          <w:p w:rsidR="00DB562F" w:rsidRDefault="00112876" w:rsidP="00DB562F">
            <w:r>
              <w:t xml:space="preserve"> </w:t>
            </w:r>
          </w:p>
          <w:p w:rsidR="00112876" w:rsidRDefault="00112876" w:rsidP="00DB562F"/>
          <w:p w:rsidR="00DB562F" w:rsidRDefault="00DB562F" w:rsidP="00DB562F"/>
          <w:p w:rsidR="00713192" w:rsidRDefault="00DB562F" w:rsidP="00DB562F">
            <w:r>
              <w:t>Topic 4: Shaping Places –Regenerating Places</w:t>
            </w:r>
          </w:p>
          <w:p w:rsidR="00C34E4C" w:rsidRPr="001437D0" w:rsidRDefault="00C34E4C" w:rsidP="00DB562F">
            <w:r>
              <w:t>Use of Index of Multiple Deprivation (IMD) database to understand variations in levels and types of deprivation.</w:t>
            </w:r>
          </w:p>
        </w:tc>
        <w:tc>
          <w:tcPr>
            <w:tcW w:w="2531" w:type="dxa"/>
          </w:tcPr>
          <w:p w:rsidR="00DB562F" w:rsidRDefault="00DB562F" w:rsidP="00DB562F">
            <w:r>
              <w:t xml:space="preserve">Paper 2: </w:t>
            </w:r>
          </w:p>
          <w:p w:rsidR="00DB562F" w:rsidRDefault="00DB562F" w:rsidP="00DB562F">
            <w:r>
              <w:t xml:space="preserve">Topic 3: Globalisation </w:t>
            </w:r>
          </w:p>
          <w:p w:rsidR="00DB562F" w:rsidRDefault="00112876" w:rsidP="00DB562F">
            <w:r>
              <w:t>Plotting Lorenz curves and calculating the Gini Coefficient.</w:t>
            </w:r>
          </w:p>
          <w:p w:rsidR="00112876" w:rsidRDefault="00112876" w:rsidP="00DB562F"/>
          <w:p w:rsidR="00112876" w:rsidRDefault="00112876" w:rsidP="00DB562F"/>
          <w:p w:rsidR="00112876" w:rsidRDefault="00112876" w:rsidP="00DB562F"/>
          <w:p w:rsidR="00112876" w:rsidRDefault="00112876" w:rsidP="00DB562F"/>
          <w:p w:rsidR="00112876" w:rsidRDefault="00112876" w:rsidP="00DB562F"/>
          <w:p w:rsidR="008102AA" w:rsidRDefault="00DB562F" w:rsidP="00DB562F">
            <w:r>
              <w:t>Topic 4: Shaping Places –Regenerating Places</w:t>
            </w:r>
          </w:p>
          <w:p w:rsidR="00C34E4C" w:rsidRPr="001437D0" w:rsidRDefault="00C34E4C" w:rsidP="00DB562F">
            <w:r>
              <w:t>Use a range of sources to evaluate the success of regeneration.</w:t>
            </w:r>
          </w:p>
        </w:tc>
        <w:tc>
          <w:tcPr>
            <w:tcW w:w="2532" w:type="dxa"/>
          </w:tcPr>
          <w:p w:rsidR="007C4E68" w:rsidRDefault="007C4E68" w:rsidP="004D1175">
            <w:r>
              <w:t xml:space="preserve">A03: </w:t>
            </w:r>
          </w:p>
          <w:p w:rsidR="007C4E68" w:rsidRDefault="007C4E68" w:rsidP="004D1175">
            <w:r>
              <w:t xml:space="preserve">Use a variety of relevant quantitative, qualitative and fieldwork skills to: </w:t>
            </w:r>
          </w:p>
          <w:p w:rsidR="007C4E68" w:rsidRDefault="007C4E68" w:rsidP="004D1175">
            <w:r>
              <w:t xml:space="preserve">● investigate geographical questions and issues </w:t>
            </w:r>
          </w:p>
          <w:p w:rsidR="007C4E68" w:rsidRDefault="007C4E68" w:rsidP="004D1175">
            <w:r>
              <w:t xml:space="preserve">● interpret, analyse and evaluate data and evidence </w:t>
            </w:r>
          </w:p>
          <w:p w:rsidR="008102AA" w:rsidRPr="001437D0" w:rsidRDefault="007C4E68" w:rsidP="004D1175">
            <w:r>
              <w:t xml:space="preserve">● construct arguments and draw conclusions </w:t>
            </w:r>
          </w:p>
        </w:tc>
      </w:tr>
      <w:tr w:rsidR="008102AA" w:rsidTr="004D1175">
        <w:trPr>
          <w:trHeight w:val="1543"/>
        </w:trPr>
        <w:tc>
          <w:tcPr>
            <w:tcW w:w="2531" w:type="dxa"/>
            <w:shd w:val="clear" w:color="auto" w:fill="A6A6A6" w:themeFill="background1" w:themeFillShade="A6"/>
          </w:tcPr>
          <w:p w:rsidR="008102AA" w:rsidRPr="00FF6BA4" w:rsidRDefault="008102AA" w:rsidP="004D1175">
            <w:pPr>
              <w:rPr>
                <w:b/>
              </w:rPr>
            </w:pPr>
            <w:r w:rsidRPr="00FF6BA4">
              <w:rPr>
                <w:b/>
              </w:rPr>
              <w:t>Knowledge</w:t>
            </w:r>
          </w:p>
        </w:tc>
        <w:tc>
          <w:tcPr>
            <w:tcW w:w="2531" w:type="dxa"/>
          </w:tcPr>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1: </w:t>
            </w:r>
          </w:p>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Topic 1: Tectonic hazards and processes. Students </w:t>
            </w:r>
            <w:r w:rsidR="00D80E34">
              <w:rPr>
                <w:rFonts w:ascii="Calibri" w:hAnsi="Calibri" w:cs="Calibri"/>
                <w:color w:val="000000"/>
                <w:kern w:val="24"/>
              </w:rPr>
              <w:t xml:space="preserve">understand </w:t>
            </w:r>
            <w:r>
              <w:rPr>
                <w:rFonts w:ascii="Calibri" w:hAnsi="Calibri" w:cs="Calibri"/>
                <w:color w:val="000000"/>
                <w:kern w:val="24"/>
              </w:rPr>
              <w:t>wh</w:t>
            </w:r>
            <w:r>
              <w:t>y some locations more at risk from tectonic hazards and why some tectonic hazards develop into disasters.</w:t>
            </w:r>
          </w:p>
          <w:p w:rsidR="004D1175" w:rsidRDefault="004D1175" w:rsidP="004D1175">
            <w:pPr>
              <w:autoSpaceDE w:val="0"/>
              <w:autoSpaceDN w:val="0"/>
              <w:adjustRightInd w:val="0"/>
              <w:rPr>
                <w:rFonts w:ascii="Calibri" w:hAnsi="Calibri" w:cs="Calibri"/>
                <w:color w:val="000000"/>
                <w:kern w:val="24"/>
              </w:rPr>
            </w:pPr>
          </w:p>
          <w:p w:rsidR="00BD09FF" w:rsidRDefault="00BD09FF" w:rsidP="004D1175">
            <w:pPr>
              <w:autoSpaceDE w:val="0"/>
              <w:autoSpaceDN w:val="0"/>
              <w:adjustRightInd w:val="0"/>
              <w:rPr>
                <w:rFonts w:ascii="Calibri" w:hAnsi="Calibri" w:cs="Calibri"/>
                <w:color w:val="000000"/>
                <w:kern w:val="24"/>
              </w:rPr>
            </w:pPr>
          </w:p>
          <w:p w:rsidR="00BD09FF" w:rsidRDefault="00BD09FF" w:rsidP="004D1175">
            <w:pPr>
              <w:autoSpaceDE w:val="0"/>
              <w:autoSpaceDN w:val="0"/>
              <w:adjustRightInd w:val="0"/>
              <w:rPr>
                <w:rFonts w:ascii="Calibri" w:hAnsi="Calibri" w:cs="Calibri"/>
                <w:color w:val="000000"/>
                <w:kern w:val="24"/>
              </w:rPr>
            </w:pPr>
          </w:p>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lastRenderedPageBreak/>
              <w:t xml:space="preserve">Topic 2: Coastal landscapes and change. </w:t>
            </w:r>
          </w:p>
          <w:p w:rsidR="008102AA" w:rsidRPr="0018705A" w:rsidRDefault="004D1175" w:rsidP="00176C61">
            <w:pPr>
              <w:autoSpaceDE w:val="0"/>
              <w:autoSpaceDN w:val="0"/>
              <w:adjustRightInd w:val="0"/>
              <w:rPr>
                <w:rFonts w:cstheme="minorHAnsi"/>
              </w:rPr>
            </w:pPr>
            <w:r>
              <w:rPr>
                <w:rFonts w:ascii="Calibri" w:hAnsi="Calibri" w:cs="Calibri"/>
                <w:color w:val="000000"/>
                <w:kern w:val="24"/>
              </w:rPr>
              <w:t xml:space="preserve">Students </w:t>
            </w:r>
            <w:r w:rsidR="00BD09FF">
              <w:rPr>
                <w:rFonts w:ascii="Calibri" w:hAnsi="Calibri" w:cs="Calibri"/>
                <w:color w:val="000000"/>
                <w:kern w:val="24"/>
              </w:rPr>
              <w:t>understand why</w:t>
            </w:r>
            <w:r>
              <w:t xml:space="preserve"> coastal landscapes are different and the different landforms associated with coastal landscapes. </w:t>
            </w:r>
          </w:p>
        </w:tc>
        <w:tc>
          <w:tcPr>
            <w:tcW w:w="2531" w:type="dxa"/>
          </w:tcPr>
          <w:p w:rsidR="004D1175"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lastRenderedPageBreak/>
              <w:t xml:space="preserve">Paper 1: </w:t>
            </w:r>
          </w:p>
          <w:p w:rsidR="004D1175" w:rsidRDefault="004D1175" w:rsidP="004D1175">
            <w:pPr>
              <w:autoSpaceDE w:val="0"/>
              <w:autoSpaceDN w:val="0"/>
              <w:adjustRightInd w:val="0"/>
            </w:pPr>
            <w:r>
              <w:rPr>
                <w:rFonts w:ascii="Calibri" w:hAnsi="Calibri" w:cs="Calibri"/>
                <w:color w:val="000000"/>
                <w:kern w:val="24"/>
              </w:rPr>
              <w:t>Topic 1: Tectonic hazard</w:t>
            </w:r>
            <w:r w:rsidR="00D80E34">
              <w:rPr>
                <w:rFonts w:ascii="Calibri" w:hAnsi="Calibri" w:cs="Calibri"/>
                <w:color w:val="000000"/>
                <w:kern w:val="24"/>
              </w:rPr>
              <w:t xml:space="preserve">s and processes. Students understand </w:t>
            </w:r>
            <w:r>
              <w:rPr>
                <w:rFonts w:ascii="Calibri" w:hAnsi="Calibri" w:cs="Calibri"/>
                <w:color w:val="000000"/>
                <w:kern w:val="24"/>
              </w:rPr>
              <w:t xml:space="preserve">how </w:t>
            </w:r>
            <w:r>
              <w:t xml:space="preserve">successful the management of tectonic hazards and disasters are by looking at a variety of case study examples. </w:t>
            </w:r>
          </w:p>
          <w:p w:rsidR="004D1175" w:rsidRDefault="004D1175" w:rsidP="004D1175">
            <w:pPr>
              <w:autoSpaceDE w:val="0"/>
              <w:autoSpaceDN w:val="0"/>
              <w:adjustRightInd w:val="0"/>
            </w:pPr>
          </w:p>
          <w:p w:rsidR="00BD09FF" w:rsidRDefault="00BD09FF" w:rsidP="004D1175">
            <w:pPr>
              <w:autoSpaceDE w:val="0"/>
              <w:autoSpaceDN w:val="0"/>
              <w:adjustRightInd w:val="0"/>
            </w:pPr>
          </w:p>
          <w:p w:rsidR="00BD09FF" w:rsidRDefault="00BD09FF" w:rsidP="004D1175">
            <w:pPr>
              <w:autoSpaceDE w:val="0"/>
              <w:autoSpaceDN w:val="0"/>
              <w:adjustRightInd w:val="0"/>
            </w:pPr>
          </w:p>
          <w:p w:rsidR="008102AA" w:rsidRDefault="004D1175" w:rsidP="004D1175">
            <w:pPr>
              <w:autoSpaceDE w:val="0"/>
              <w:autoSpaceDN w:val="0"/>
              <w:adjustRightInd w:val="0"/>
              <w:rPr>
                <w:rFonts w:ascii="Calibri" w:hAnsi="Calibri" w:cs="Calibri"/>
                <w:color w:val="000000"/>
                <w:kern w:val="24"/>
              </w:rPr>
            </w:pPr>
            <w:r>
              <w:rPr>
                <w:rFonts w:ascii="Calibri" w:hAnsi="Calibri" w:cs="Calibri"/>
                <w:color w:val="000000"/>
                <w:kern w:val="24"/>
              </w:rPr>
              <w:lastRenderedPageBreak/>
              <w:t>Topic 2: Coastal landscapes and change</w:t>
            </w:r>
          </w:p>
          <w:p w:rsidR="004D1175" w:rsidRPr="0018705A" w:rsidRDefault="00F71E52" w:rsidP="00176C61">
            <w:pPr>
              <w:autoSpaceDE w:val="0"/>
              <w:autoSpaceDN w:val="0"/>
              <w:adjustRightInd w:val="0"/>
              <w:rPr>
                <w:rFonts w:cstheme="minorHAnsi"/>
              </w:rPr>
            </w:pPr>
            <w:r>
              <w:t xml:space="preserve">Students </w:t>
            </w:r>
            <w:r w:rsidR="00BD09FF">
              <w:t>understand how</w:t>
            </w:r>
            <w:r>
              <w:t xml:space="preserve"> </w:t>
            </w:r>
            <w:r w:rsidR="004D1175">
              <w:t>coastal eros</w:t>
            </w:r>
            <w:r>
              <w:t>ion and sea level change alters t</w:t>
            </w:r>
            <w:r w:rsidR="004D1175">
              <w:t xml:space="preserve">he physical characteristics of </w:t>
            </w:r>
            <w:r>
              <w:t>coastlines and increase risks, and how coastlines can be manage</w:t>
            </w:r>
            <w:r w:rsidR="004D1175">
              <w:t>d t</w:t>
            </w:r>
            <w:r>
              <w:t xml:space="preserve">o meet the needs of all players. </w:t>
            </w:r>
          </w:p>
        </w:tc>
        <w:tc>
          <w:tcPr>
            <w:tcW w:w="2531" w:type="dxa"/>
          </w:tcPr>
          <w:p w:rsidR="00DB562F" w:rsidRDefault="00DB562F" w:rsidP="00DB562F">
            <w:r>
              <w:lastRenderedPageBreak/>
              <w:t xml:space="preserve">Paper 2: </w:t>
            </w:r>
          </w:p>
          <w:p w:rsidR="00DB562F" w:rsidRDefault="00DB562F" w:rsidP="00DB562F">
            <w:r>
              <w:t xml:space="preserve">Topic 3: Globalisation </w:t>
            </w:r>
          </w:p>
          <w:p w:rsidR="00DB562F" w:rsidRDefault="00D80E34" w:rsidP="00DB562F">
            <w:r>
              <w:t>Students understand the causes of globalisation and why it has accelerated. They also understand the impacts.</w:t>
            </w:r>
          </w:p>
          <w:p w:rsidR="00DB562F" w:rsidRDefault="00DB562F" w:rsidP="00DB562F"/>
          <w:p w:rsidR="00176C61" w:rsidRDefault="00176C61" w:rsidP="00DB562F"/>
          <w:p w:rsidR="00BD09FF" w:rsidRDefault="00BD09FF" w:rsidP="00DB562F"/>
          <w:p w:rsidR="00BD09FF" w:rsidRDefault="00BD09FF" w:rsidP="00DB562F"/>
          <w:p w:rsidR="00176C61" w:rsidRDefault="00176C61" w:rsidP="00DB562F"/>
          <w:p w:rsidR="008102AA" w:rsidRDefault="00DB562F" w:rsidP="00DB562F">
            <w:pPr>
              <w:autoSpaceDE w:val="0"/>
              <w:autoSpaceDN w:val="0"/>
              <w:adjustRightInd w:val="0"/>
            </w:pPr>
            <w:r>
              <w:lastRenderedPageBreak/>
              <w:t>Topic 4: Shaping Places –Regenerating Places</w:t>
            </w:r>
          </w:p>
          <w:p w:rsidR="00176C61" w:rsidRPr="001437D0" w:rsidRDefault="00176C61" w:rsidP="00DB562F">
            <w:pPr>
              <w:autoSpaceDE w:val="0"/>
              <w:autoSpaceDN w:val="0"/>
              <w:adjustRightInd w:val="0"/>
              <w:rPr>
                <w:rFonts w:cstheme="minorHAnsi"/>
              </w:rPr>
            </w:pPr>
            <w:r>
              <w:t xml:space="preserve">Students understand how and why places vary, as well as why regeneration might be needed. </w:t>
            </w:r>
          </w:p>
        </w:tc>
        <w:tc>
          <w:tcPr>
            <w:tcW w:w="2531" w:type="dxa"/>
          </w:tcPr>
          <w:p w:rsidR="00DB562F" w:rsidRDefault="00DB562F" w:rsidP="00DB562F">
            <w:r>
              <w:lastRenderedPageBreak/>
              <w:t xml:space="preserve">Paper 2: </w:t>
            </w:r>
          </w:p>
          <w:p w:rsidR="00DB562F" w:rsidRDefault="00DB562F" w:rsidP="00DB562F">
            <w:r>
              <w:t xml:space="preserve">Topic 3: Globalisation </w:t>
            </w:r>
          </w:p>
          <w:p w:rsidR="00DB562F" w:rsidRDefault="00D80E34" w:rsidP="00DB562F">
            <w:r>
              <w:t xml:space="preserve">Students understand the consequences of globalisation and how different players should respond to it. </w:t>
            </w:r>
          </w:p>
          <w:p w:rsidR="00DB562F" w:rsidRDefault="00DB562F" w:rsidP="00DB562F"/>
          <w:p w:rsidR="00176C61" w:rsidRDefault="00176C61" w:rsidP="00DB562F"/>
          <w:p w:rsidR="00176C61" w:rsidRDefault="00176C61" w:rsidP="00DB562F"/>
          <w:p w:rsidR="00BD09FF" w:rsidRDefault="00BD09FF" w:rsidP="00DB562F"/>
          <w:p w:rsidR="00BD09FF" w:rsidRDefault="00BD09FF" w:rsidP="00DB562F"/>
          <w:p w:rsidR="008102AA" w:rsidRDefault="00DB562F" w:rsidP="00DB562F">
            <w:r>
              <w:lastRenderedPageBreak/>
              <w:t>Topic 4: Shaping Places –Regenerating Places</w:t>
            </w:r>
          </w:p>
          <w:p w:rsidR="00176C61" w:rsidRPr="001437D0" w:rsidRDefault="00176C61" w:rsidP="00DB562F">
            <w:pPr>
              <w:rPr>
                <w:rFonts w:cstheme="minorHAnsi"/>
              </w:rPr>
            </w:pPr>
            <w:r>
              <w:t xml:space="preserve">Students understand how regeneration is managed and how successful it has been. </w:t>
            </w:r>
          </w:p>
        </w:tc>
        <w:tc>
          <w:tcPr>
            <w:tcW w:w="2532" w:type="dxa"/>
          </w:tcPr>
          <w:p w:rsidR="008102AA" w:rsidRPr="0018705A" w:rsidRDefault="002E3E0D" w:rsidP="002E3E0D">
            <w:pPr>
              <w:rPr>
                <w:rFonts w:cstheme="minorHAnsi"/>
              </w:rPr>
            </w:pPr>
            <w:r>
              <w:rPr>
                <w:rFonts w:cstheme="minorHAnsi"/>
              </w:rPr>
              <w:lastRenderedPageBreak/>
              <w:t>This is dependent on the element of the course that the student chooses – it will link to one of the compulsory units e.g. coasts or regeneration</w:t>
            </w:r>
          </w:p>
        </w:tc>
      </w:tr>
      <w:tr w:rsidR="008102AA" w:rsidTr="004D1175">
        <w:trPr>
          <w:trHeight w:val="508"/>
        </w:trPr>
        <w:tc>
          <w:tcPr>
            <w:tcW w:w="2531" w:type="dxa"/>
            <w:shd w:val="clear" w:color="auto" w:fill="A6A6A6" w:themeFill="background1" w:themeFillShade="A6"/>
          </w:tcPr>
          <w:p w:rsidR="008102AA" w:rsidRPr="00FF6BA4" w:rsidRDefault="008102AA" w:rsidP="004D1175">
            <w:pPr>
              <w:rPr>
                <w:b/>
              </w:rPr>
            </w:pPr>
            <w:r w:rsidRPr="00FF6BA4">
              <w:rPr>
                <w:b/>
              </w:rPr>
              <w:t>Recall/review from previous learning</w:t>
            </w:r>
          </w:p>
        </w:tc>
        <w:tc>
          <w:tcPr>
            <w:tcW w:w="2531" w:type="dxa"/>
          </w:tcPr>
          <w:p w:rsidR="008102AA" w:rsidRDefault="00345C50" w:rsidP="00345C50">
            <w:r>
              <w:t>Every lesson - s</w:t>
            </w:r>
            <w:r w:rsidR="008102AA">
              <w:t xml:space="preserve">ee PowerPoints </w:t>
            </w:r>
          </w:p>
        </w:tc>
        <w:tc>
          <w:tcPr>
            <w:tcW w:w="2531" w:type="dxa"/>
          </w:tcPr>
          <w:p w:rsidR="008102AA" w:rsidRDefault="00345C50" w:rsidP="004D1175">
            <w:r>
              <w:t>Every lesson - see PowerPoints</w:t>
            </w:r>
          </w:p>
        </w:tc>
        <w:tc>
          <w:tcPr>
            <w:tcW w:w="2531" w:type="dxa"/>
          </w:tcPr>
          <w:p w:rsidR="008102AA" w:rsidRDefault="00345C50" w:rsidP="004D1175">
            <w:r>
              <w:t>Every lesson - see PowerPoints</w:t>
            </w:r>
          </w:p>
        </w:tc>
        <w:tc>
          <w:tcPr>
            <w:tcW w:w="2531" w:type="dxa"/>
          </w:tcPr>
          <w:p w:rsidR="008102AA" w:rsidRDefault="00345C50" w:rsidP="004D1175">
            <w:r>
              <w:t>Every lesson - see PowerPoints</w:t>
            </w:r>
          </w:p>
        </w:tc>
        <w:tc>
          <w:tcPr>
            <w:tcW w:w="2532" w:type="dxa"/>
          </w:tcPr>
          <w:p w:rsidR="008102AA" w:rsidRDefault="00345C50" w:rsidP="004D1175">
            <w:r>
              <w:t>Every lesson - see PowerPoints</w:t>
            </w:r>
          </w:p>
        </w:tc>
      </w:tr>
      <w:tr w:rsidR="008102AA" w:rsidTr="004D1175">
        <w:trPr>
          <w:trHeight w:val="454"/>
        </w:trPr>
        <w:tc>
          <w:tcPr>
            <w:tcW w:w="2531" w:type="dxa"/>
            <w:shd w:val="clear" w:color="auto" w:fill="A6A6A6" w:themeFill="background1" w:themeFillShade="A6"/>
          </w:tcPr>
          <w:p w:rsidR="008102AA" w:rsidRPr="00FF6BA4" w:rsidRDefault="008102AA" w:rsidP="004D1175">
            <w:pPr>
              <w:rPr>
                <w:b/>
              </w:rPr>
            </w:pPr>
            <w:r w:rsidRPr="00FF6BA4">
              <w:rPr>
                <w:b/>
              </w:rPr>
              <w:t>Assessment</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2" w:type="dxa"/>
          </w:tcPr>
          <w:p w:rsidR="008102AA" w:rsidRDefault="00844D40" w:rsidP="004D1175">
            <w:r>
              <w:t>Independent investigation written as an NEA</w:t>
            </w:r>
            <w:r w:rsidR="008102AA">
              <w:t xml:space="preserve"> </w:t>
            </w:r>
          </w:p>
        </w:tc>
      </w:tr>
      <w:tr w:rsidR="008102AA" w:rsidTr="004D1175">
        <w:trPr>
          <w:trHeight w:val="780"/>
        </w:trPr>
        <w:tc>
          <w:tcPr>
            <w:tcW w:w="2531" w:type="dxa"/>
            <w:shd w:val="clear" w:color="auto" w:fill="A6A6A6" w:themeFill="background1" w:themeFillShade="A6"/>
          </w:tcPr>
          <w:p w:rsidR="008102AA" w:rsidRPr="00FF6BA4" w:rsidRDefault="008102AA" w:rsidP="004D1175">
            <w:pPr>
              <w:rPr>
                <w:b/>
              </w:rPr>
            </w:pPr>
            <w:r w:rsidRPr="00FF6BA4">
              <w:rPr>
                <w:b/>
              </w:rPr>
              <w:t>Cultural Capital</w:t>
            </w:r>
            <w:r>
              <w:rPr>
                <w:b/>
              </w:rPr>
              <w:t>, Equality, Diversity Inclusion</w:t>
            </w:r>
          </w:p>
        </w:tc>
        <w:tc>
          <w:tcPr>
            <w:tcW w:w="2531" w:type="dxa"/>
          </w:tcPr>
          <w:p w:rsidR="008102AA" w:rsidRDefault="00126E91" w:rsidP="00126E91">
            <w:r>
              <w:t xml:space="preserve">Compulsory </w:t>
            </w:r>
            <w:proofErr w:type="gramStart"/>
            <w:r>
              <w:t>two day</w:t>
            </w:r>
            <w:proofErr w:type="gramEnd"/>
            <w:r>
              <w:t xml:space="preserve"> fieldtrip to the east coast to enhance understanding of the main concepts of the coasts topic.  </w:t>
            </w:r>
          </w:p>
        </w:tc>
        <w:tc>
          <w:tcPr>
            <w:tcW w:w="2531" w:type="dxa"/>
          </w:tcPr>
          <w:p w:rsidR="008102AA" w:rsidRDefault="008102AA" w:rsidP="004D1175">
            <w:r>
              <w:t>Raises awareness of the impact that natural hazards can have on different people’s lives.</w:t>
            </w:r>
          </w:p>
          <w:p w:rsidR="008102AA" w:rsidRDefault="008102AA" w:rsidP="004D1175">
            <w:r>
              <w:t xml:space="preserve">Raises awareness of the impacts of climate change on countries of different levels of development. </w:t>
            </w:r>
          </w:p>
        </w:tc>
        <w:tc>
          <w:tcPr>
            <w:tcW w:w="2531" w:type="dxa"/>
          </w:tcPr>
          <w:p w:rsidR="008102AA" w:rsidRDefault="00D80E34" w:rsidP="004D1175">
            <w:r>
              <w:t xml:space="preserve">Appreciation that different groups of people and environments are impacted differently from globalisation. </w:t>
            </w:r>
          </w:p>
          <w:p w:rsidR="00C34E4C" w:rsidRDefault="00C34E4C" w:rsidP="004D1175"/>
          <w:p w:rsidR="00C34E4C" w:rsidRDefault="00C34E4C" w:rsidP="004D1175">
            <w:r>
              <w:t xml:space="preserve">Increase understanding of the lived experience of different groups of people. </w:t>
            </w:r>
          </w:p>
        </w:tc>
        <w:tc>
          <w:tcPr>
            <w:tcW w:w="2531" w:type="dxa"/>
          </w:tcPr>
          <w:p w:rsidR="008102AA" w:rsidRDefault="00112876" w:rsidP="00126E91">
            <w:r>
              <w:t xml:space="preserve">Raising awareness of fair trade and ethical produced clothes / products. </w:t>
            </w:r>
          </w:p>
          <w:p w:rsidR="00126E91" w:rsidRDefault="00126E91" w:rsidP="00126E91"/>
          <w:p w:rsidR="00126E91" w:rsidRDefault="00126E91" w:rsidP="00126E91">
            <w:r>
              <w:t xml:space="preserve">Fieldtrip to an urban environment to study the need and success of regeneration. </w:t>
            </w:r>
          </w:p>
        </w:tc>
        <w:tc>
          <w:tcPr>
            <w:tcW w:w="2532" w:type="dxa"/>
          </w:tcPr>
          <w:p w:rsidR="008102AA" w:rsidRDefault="0071436A" w:rsidP="0071436A">
            <w:r>
              <w:t xml:space="preserve">Students to visit a location of their choice to study how or why regeneration has taken place, or a coastal environment to study processes or management. </w:t>
            </w:r>
          </w:p>
        </w:tc>
      </w:tr>
      <w:tr w:rsidR="008102AA" w:rsidTr="004D1175">
        <w:trPr>
          <w:trHeight w:val="1288"/>
        </w:trPr>
        <w:tc>
          <w:tcPr>
            <w:tcW w:w="2531" w:type="dxa"/>
            <w:shd w:val="clear" w:color="auto" w:fill="A6A6A6" w:themeFill="background1" w:themeFillShade="A6"/>
          </w:tcPr>
          <w:p w:rsidR="008102AA" w:rsidRPr="00FF6BA4" w:rsidRDefault="008102AA" w:rsidP="004D1175">
            <w:pPr>
              <w:rPr>
                <w:b/>
              </w:rPr>
            </w:pPr>
            <w:r w:rsidRPr="00FF6BA4">
              <w:rPr>
                <w:b/>
              </w:rPr>
              <w:t>Literacy/Numeracy</w:t>
            </w:r>
          </w:p>
        </w:tc>
        <w:tc>
          <w:tcPr>
            <w:tcW w:w="2531" w:type="dxa"/>
          </w:tcPr>
          <w:p w:rsidR="008102AA" w:rsidRDefault="008102AA" w:rsidP="004D1175">
            <w:pPr>
              <w:rPr>
                <w:color w:val="000000" w:themeColor="text1"/>
              </w:rPr>
            </w:pPr>
            <w:r w:rsidRPr="00D05BA2">
              <w:rPr>
                <w:color w:val="000000" w:themeColor="text1"/>
              </w:rPr>
              <w:t xml:space="preserve">Literacy – extended writing assessments. Key words. </w:t>
            </w:r>
          </w:p>
          <w:p w:rsidR="008102AA" w:rsidRDefault="008102AA" w:rsidP="00844D40">
            <w:r w:rsidRPr="00D05BA2">
              <w:rPr>
                <w:color w:val="000000" w:themeColor="text1"/>
              </w:rPr>
              <w:t xml:space="preserve">Numeracy – </w:t>
            </w:r>
            <w:r w:rsidR="00844D40">
              <w:rPr>
                <w:color w:val="000000" w:themeColor="text1"/>
              </w:rPr>
              <w:t>statistical tests e.g. t-test and chi squared</w:t>
            </w:r>
            <w:r w:rsidRPr="00D05BA2">
              <w:rPr>
                <w:color w:val="000000" w:themeColor="text1"/>
              </w:rPr>
              <w:t xml:space="preserve"> </w:t>
            </w:r>
          </w:p>
        </w:tc>
        <w:tc>
          <w:tcPr>
            <w:tcW w:w="2531" w:type="dxa"/>
          </w:tcPr>
          <w:p w:rsidR="008102AA" w:rsidRDefault="008102AA" w:rsidP="004D1175">
            <w:pPr>
              <w:rPr>
                <w:color w:val="000000" w:themeColor="text1"/>
              </w:rPr>
            </w:pPr>
            <w:r w:rsidRPr="00D05BA2">
              <w:rPr>
                <w:color w:val="000000" w:themeColor="text1"/>
              </w:rPr>
              <w:t>Literacy – extended writing assessments. Key words.</w:t>
            </w:r>
          </w:p>
          <w:p w:rsidR="008102AA" w:rsidRDefault="008102AA" w:rsidP="00844D40">
            <w:r w:rsidRPr="00D05BA2">
              <w:rPr>
                <w:color w:val="000000" w:themeColor="text1"/>
              </w:rPr>
              <w:t xml:space="preserve">Numeracy – </w:t>
            </w:r>
            <w:r w:rsidR="00E960E4">
              <w:rPr>
                <w:color w:val="000000" w:themeColor="text1"/>
              </w:rPr>
              <w:t>statistical test e.g. Spearman’s Rank</w:t>
            </w:r>
          </w:p>
        </w:tc>
        <w:tc>
          <w:tcPr>
            <w:tcW w:w="2531" w:type="dxa"/>
          </w:tcPr>
          <w:p w:rsidR="008102AA" w:rsidRDefault="008102AA" w:rsidP="004D1175">
            <w:r>
              <w:t xml:space="preserve">Literacy – extended writing assessment. Key words. </w:t>
            </w:r>
          </w:p>
          <w:p w:rsidR="008102AA" w:rsidRDefault="008102AA" w:rsidP="00844D40">
            <w:r>
              <w:t xml:space="preserve">Numeracy </w:t>
            </w:r>
            <w:r w:rsidR="00E960E4">
              <w:t>– flow line data</w:t>
            </w:r>
          </w:p>
        </w:tc>
        <w:tc>
          <w:tcPr>
            <w:tcW w:w="2531" w:type="dxa"/>
          </w:tcPr>
          <w:p w:rsidR="008102AA" w:rsidRDefault="008102AA" w:rsidP="004D1175">
            <w:r>
              <w:t xml:space="preserve">Literacy – extended writing assessment. Key words. </w:t>
            </w:r>
          </w:p>
          <w:p w:rsidR="008102AA" w:rsidRDefault="008102AA" w:rsidP="00E960E4">
            <w:r>
              <w:t xml:space="preserve">Numeracy – </w:t>
            </w:r>
            <w:r w:rsidR="00E960E4">
              <w:t>Plotting Lorenz curves and calculating the Gini Coefficient</w:t>
            </w:r>
            <w:r>
              <w:t xml:space="preserve"> </w:t>
            </w:r>
          </w:p>
        </w:tc>
        <w:tc>
          <w:tcPr>
            <w:tcW w:w="2532" w:type="dxa"/>
          </w:tcPr>
          <w:p w:rsidR="00844D40" w:rsidRDefault="00844D40" w:rsidP="00844D40">
            <w:r>
              <w:t>Literacy – extended written project.</w:t>
            </w:r>
          </w:p>
          <w:p w:rsidR="00844D40" w:rsidRDefault="00844D40" w:rsidP="00844D40"/>
          <w:p w:rsidR="00844D40" w:rsidRDefault="00844D40" w:rsidP="00844D40">
            <w:r>
              <w:t xml:space="preserve">Numeracy – interpret, analyse and evaluate data and evidence </w:t>
            </w:r>
          </w:p>
          <w:p w:rsidR="008102AA" w:rsidRDefault="008102AA" w:rsidP="004D1175"/>
        </w:tc>
      </w:tr>
    </w:tbl>
    <w:p w:rsidR="008102AA" w:rsidRDefault="008102AA"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p w:rsidR="008102AA" w:rsidRDefault="008102AA" w:rsidP="00D119B1">
      <w:pPr>
        <w:rPr>
          <w:rFonts w:eastAsia="Times New Roman" w:cs="Arial"/>
          <w:color w:val="333333"/>
          <w:sz w:val="28"/>
          <w:szCs w:val="26"/>
          <w:lang w:eastAsia="en-GB"/>
        </w:rPr>
      </w:pPr>
    </w:p>
    <w:tbl>
      <w:tblPr>
        <w:tblStyle w:val="TableGrid"/>
        <w:tblW w:w="0" w:type="auto"/>
        <w:tblLook w:val="04A0" w:firstRow="1" w:lastRow="0" w:firstColumn="1" w:lastColumn="0" w:noHBand="0" w:noVBand="1"/>
      </w:tblPr>
      <w:tblGrid>
        <w:gridCol w:w="2531"/>
        <w:gridCol w:w="2531"/>
        <w:gridCol w:w="2531"/>
        <w:gridCol w:w="2531"/>
        <w:gridCol w:w="2531"/>
        <w:gridCol w:w="2532"/>
      </w:tblGrid>
      <w:tr w:rsidR="008102AA" w:rsidTr="004D1175">
        <w:trPr>
          <w:trHeight w:val="362"/>
        </w:trPr>
        <w:tc>
          <w:tcPr>
            <w:tcW w:w="12655" w:type="dxa"/>
            <w:gridSpan w:val="5"/>
            <w:shd w:val="clear" w:color="auto" w:fill="FFFFFF" w:themeFill="background1"/>
          </w:tcPr>
          <w:p w:rsidR="008102AA" w:rsidRDefault="008102AA" w:rsidP="008102AA">
            <w:pPr>
              <w:rPr>
                <w:sz w:val="32"/>
              </w:rPr>
            </w:pPr>
            <w:r>
              <w:rPr>
                <w:sz w:val="32"/>
              </w:rPr>
              <w:lastRenderedPageBreak/>
              <w:t>Year 13: 202</w:t>
            </w:r>
            <w:r w:rsidR="00EC3F69">
              <w:rPr>
                <w:sz w:val="32"/>
              </w:rPr>
              <w:t>9</w:t>
            </w:r>
            <w:r>
              <w:rPr>
                <w:sz w:val="32"/>
              </w:rPr>
              <w:t>-</w:t>
            </w:r>
            <w:r w:rsidR="00EC3F69">
              <w:rPr>
                <w:sz w:val="32"/>
              </w:rPr>
              <w:t>30</w:t>
            </w:r>
            <w:r>
              <w:rPr>
                <w:sz w:val="32"/>
              </w:rPr>
              <w:t xml:space="preserve"> </w:t>
            </w:r>
          </w:p>
        </w:tc>
        <w:tc>
          <w:tcPr>
            <w:tcW w:w="2532" w:type="dxa"/>
            <w:shd w:val="clear" w:color="auto" w:fill="000000" w:themeFill="text1"/>
          </w:tcPr>
          <w:p w:rsidR="008102AA" w:rsidRPr="00FF6BA4" w:rsidRDefault="008102AA" w:rsidP="004D1175">
            <w:pPr>
              <w:rPr>
                <w:sz w:val="32"/>
              </w:rPr>
            </w:pPr>
          </w:p>
        </w:tc>
      </w:tr>
      <w:tr w:rsidR="008102AA" w:rsidTr="004D1175">
        <w:trPr>
          <w:trHeight w:val="362"/>
        </w:trPr>
        <w:tc>
          <w:tcPr>
            <w:tcW w:w="2531" w:type="dxa"/>
            <w:shd w:val="clear" w:color="auto" w:fill="A6A6A6" w:themeFill="background1" w:themeFillShade="A6"/>
          </w:tcPr>
          <w:p w:rsidR="008102AA" w:rsidRPr="00FF6BA4" w:rsidRDefault="008102AA" w:rsidP="004D1175">
            <w:pPr>
              <w:rPr>
                <w:b/>
                <w:sz w:val="32"/>
              </w:rPr>
            </w:pPr>
            <w:r w:rsidRPr="00FF6BA4">
              <w:rPr>
                <w:b/>
                <w:sz w:val="32"/>
              </w:rPr>
              <w:t>Subject</w:t>
            </w:r>
          </w:p>
        </w:tc>
        <w:tc>
          <w:tcPr>
            <w:tcW w:w="5062" w:type="dxa"/>
            <w:gridSpan w:val="2"/>
          </w:tcPr>
          <w:p w:rsidR="008102AA" w:rsidRPr="00FF6BA4" w:rsidRDefault="008102AA" w:rsidP="004D1175">
            <w:pPr>
              <w:rPr>
                <w:sz w:val="32"/>
              </w:rPr>
            </w:pPr>
            <w:r>
              <w:rPr>
                <w:sz w:val="32"/>
              </w:rPr>
              <w:t xml:space="preserve">Geography </w:t>
            </w:r>
          </w:p>
        </w:tc>
        <w:tc>
          <w:tcPr>
            <w:tcW w:w="2531" w:type="dxa"/>
          </w:tcPr>
          <w:p w:rsidR="008102AA" w:rsidRPr="00FF6BA4" w:rsidRDefault="008102AA" w:rsidP="004D1175">
            <w:pPr>
              <w:rPr>
                <w:sz w:val="32"/>
              </w:rPr>
            </w:pPr>
            <w:r w:rsidRPr="00FF6BA4">
              <w:rPr>
                <w:sz w:val="32"/>
              </w:rPr>
              <w:t>Year Group:</w:t>
            </w:r>
          </w:p>
        </w:tc>
        <w:tc>
          <w:tcPr>
            <w:tcW w:w="2531" w:type="dxa"/>
          </w:tcPr>
          <w:p w:rsidR="008102AA" w:rsidRPr="00FF6BA4" w:rsidRDefault="008102AA" w:rsidP="004D1175">
            <w:pPr>
              <w:rPr>
                <w:sz w:val="32"/>
              </w:rPr>
            </w:pPr>
            <w:r>
              <w:rPr>
                <w:sz w:val="32"/>
              </w:rPr>
              <w:t>13</w:t>
            </w:r>
          </w:p>
        </w:tc>
        <w:tc>
          <w:tcPr>
            <w:tcW w:w="2532" w:type="dxa"/>
            <w:shd w:val="clear" w:color="auto" w:fill="000000" w:themeFill="text1"/>
          </w:tcPr>
          <w:p w:rsidR="008102AA" w:rsidRPr="00FF6BA4" w:rsidRDefault="008102AA" w:rsidP="004D1175">
            <w:pPr>
              <w:rPr>
                <w:sz w:val="32"/>
              </w:rPr>
            </w:pPr>
          </w:p>
        </w:tc>
      </w:tr>
      <w:tr w:rsidR="008102AA" w:rsidTr="004D1175">
        <w:trPr>
          <w:trHeight w:val="1015"/>
        </w:trPr>
        <w:tc>
          <w:tcPr>
            <w:tcW w:w="2531" w:type="dxa"/>
            <w:shd w:val="clear" w:color="auto" w:fill="A6A6A6" w:themeFill="background1" w:themeFillShade="A6"/>
          </w:tcPr>
          <w:p w:rsidR="008102AA" w:rsidRPr="00FF6BA4" w:rsidRDefault="008102AA" w:rsidP="004D1175">
            <w:pPr>
              <w:rPr>
                <w:b/>
              </w:rPr>
            </w:pPr>
            <w:r w:rsidRPr="00FF6BA4">
              <w:rPr>
                <w:b/>
              </w:rPr>
              <w:t>Unit/Topic</w:t>
            </w:r>
          </w:p>
        </w:tc>
        <w:tc>
          <w:tcPr>
            <w:tcW w:w="2531" w:type="dxa"/>
          </w:tcPr>
          <w:p w:rsidR="008102AA" w:rsidRDefault="008C078F"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8C078F" w:rsidRDefault="008C078F" w:rsidP="004D1175">
            <w:pPr>
              <w:autoSpaceDE w:val="0"/>
              <w:autoSpaceDN w:val="0"/>
              <w:adjustRightInd w:val="0"/>
            </w:pPr>
            <w:r>
              <w:t>Topic 7: Superpowers</w:t>
            </w:r>
          </w:p>
          <w:p w:rsidR="008C078F" w:rsidRDefault="008C078F" w:rsidP="004D1175">
            <w:pPr>
              <w:autoSpaceDE w:val="0"/>
              <w:autoSpaceDN w:val="0"/>
              <w:adjustRightInd w:val="0"/>
            </w:pPr>
          </w:p>
          <w:p w:rsidR="008C078F" w:rsidRPr="00794C2A" w:rsidRDefault="008C078F" w:rsidP="008C078F">
            <w:pPr>
              <w:autoSpaceDE w:val="0"/>
              <w:autoSpaceDN w:val="0"/>
              <w:adjustRightInd w:val="0"/>
              <w:rPr>
                <w:rFonts w:ascii="Calibri" w:hAnsi="Calibri" w:cs="Calibri"/>
                <w:color w:val="000000"/>
                <w:kern w:val="24"/>
              </w:rPr>
            </w:pPr>
            <w:r>
              <w:t>Topic 8: Global Development and Connections – Migration, Identity and Sovereignty</w:t>
            </w:r>
          </w:p>
        </w:tc>
        <w:tc>
          <w:tcPr>
            <w:tcW w:w="2531" w:type="dxa"/>
          </w:tcPr>
          <w:p w:rsidR="008C078F" w:rsidRDefault="008C078F" w:rsidP="008C078F">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8C078F" w:rsidRDefault="008C078F" w:rsidP="008C078F">
            <w:pPr>
              <w:autoSpaceDE w:val="0"/>
              <w:autoSpaceDN w:val="0"/>
              <w:adjustRightInd w:val="0"/>
            </w:pPr>
            <w:r>
              <w:t>Topic 7: Superpowers</w:t>
            </w:r>
          </w:p>
          <w:p w:rsidR="008C078F" w:rsidRDefault="008C078F" w:rsidP="008C078F">
            <w:pPr>
              <w:autoSpaceDE w:val="0"/>
              <w:autoSpaceDN w:val="0"/>
              <w:adjustRightInd w:val="0"/>
            </w:pPr>
          </w:p>
          <w:p w:rsidR="008102AA" w:rsidRPr="00794C2A" w:rsidRDefault="008C078F" w:rsidP="008C078F">
            <w:pPr>
              <w:autoSpaceDE w:val="0"/>
              <w:autoSpaceDN w:val="0"/>
              <w:adjustRightInd w:val="0"/>
              <w:rPr>
                <w:rFonts w:ascii="Calibri" w:hAnsi="Calibri" w:cs="Calibri"/>
                <w:color w:val="000000"/>
                <w:kern w:val="24"/>
              </w:rPr>
            </w:pPr>
            <w:r>
              <w:t>Topic 8: Global Development and Connections – Migration, Identity and Sovereignty</w:t>
            </w:r>
          </w:p>
        </w:tc>
        <w:tc>
          <w:tcPr>
            <w:tcW w:w="2531" w:type="dxa"/>
          </w:tcPr>
          <w:p w:rsidR="008102AA" w:rsidRDefault="00100A42" w:rsidP="004D1175">
            <w:r>
              <w:t xml:space="preserve">Paper 1: </w:t>
            </w:r>
          </w:p>
          <w:p w:rsidR="00100A42" w:rsidRDefault="00100A42" w:rsidP="004D1175"/>
          <w:p w:rsidR="00100A42" w:rsidRDefault="00100A42" w:rsidP="004D1175">
            <w:r>
              <w:t xml:space="preserve">Topic 5: The Water Cycle and Water Insecurity </w:t>
            </w:r>
          </w:p>
          <w:p w:rsidR="00100A42" w:rsidRDefault="00100A42" w:rsidP="004D1175"/>
          <w:p w:rsidR="00100A42" w:rsidRPr="00794C2A" w:rsidRDefault="00100A42" w:rsidP="004D1175">
            <w:r>
              <w:t>Topic 6: The Carbon Cycle and Energy Security.</w:t>
            </w:r>
          </w:p>
        </w:tc>
        <w:tc>
          <w:tcPr>
            <w:tcW w:w="2531" w:type="dxa"/>
          </w:tcPr>
          <w:p w:rsidR="00100A42" w:rsidRDefault="00100A42" w:rsidP="00100A42">
            <w:r>
              <w:t xml:space="preserve">Paper 1: </w:t>
            </w:r>
          </w:p>
          <w:p w:rsidR="00100A42" w:rsidRDefault="00100A42" w:rsidP="00100A42"/>
          <w:p w:rsidR="00100A42" w:rsidRDefault="00100A42" w:rsidP="00100A42">
            <w:r>
              <w:t xml:space="preserve">Topic 5: The Water Cycle and Water Insecurity </w:t>
            </w:r>
          </w:p>
          <w:p w:rsidR="00100A42" w:rsidRDefault="00100A42" w:rsidP="00100A42"/>
          <w:p w:rsidR="008102AA" w:rsidRDefault="00100A42" w:rsidP="00100A42">
            <w:r>
              <w:t>Topic 6: The Carbon Cycle and Energy Security.</w:t>
            </w:r>
          </w:p>
          <w:p w:rsidR="005B5092" w:rsidRPr="00794C2A" w:rsidRDefault="005B5092" w:rsidP="00100A42"/>
        </w:tc>
        <w:tc>
          <w:tcPr>
            <w:tcW w:w="2532" w:type="dxa"/>
          </w:tcPr>
          <w:p w:rsidR="008102AA" w:rsidRPr="00794C2A" w:rsidRDefault="008102AA" w:rsidP="004D1175">
            <w:pPr>
              <w:autoSpaceDE w:val="0"/>
              <w:autoSpaceDN w:val="0"/>
              <w:adjustRightInd w:val="0"/>
              <w:rPr>
                <w:rFonts w:ascii="Calibri" w:hAnsi="Calibri" w:cs="Calibri"/>
                <w:color w:val="000000"/>
                <w:kern w:val="24"/>
              </w:rPr>
            </w:pPr>
            <w:r w:rsidRPr="00794C2A">
              <w:t xml:space="preserve">5 </w:t>
            </w:r>
            <w:r w:rsidRPr="00794C2A">
              <w:rPr>
                <w:rFonts w:ascii="Calibri" w:hAnsi="Calibri" w:cs="Calibri"/>
                <w:color w:val="000000"/>
                <w:kern w:val="24"/>
              </w:rPr>
              <w:t>Revision and exams</w:t>
            </w:r>
          </w:p>
          <w:p w:rsidR="008102AA" w:rsidRPr="00794C2A" w:rsidRDefault="008102AA" w:rsidP="004D1175"/>
        </w:tc>
      </w:tr>
      <w:tr w:rsidR="008102AA" w:rsidTr="004D1175">
        <w:trPr>
          <w:trHeight w:val="2382"/>
        </w:trPr>
        <w:tc>
          <w:tcPr>
            <w:tcW w:w="2531" w:type="dxa"/>
            <w:shd w:val="clear" w:color="auto" w:fill="A6A6A6" w:themeFill="background1" w:themeFillShade="A6"/>
          </w:tcPr>
          <w:p w:rsidR="008102AA" w:rsidRPr="00FF6BA4" w:rsidRDefault="008102AA" w:rsidP="004D1175">
            <w:pPr>
              <w:rPr>
                <w:b/>
              </w:rPr>
            </w:pPr>
            <w:r w:rsidRPr="00FF6BA4">
              <w:rPr>
                <w:b/>
              </w:rPr>
              <w:t>Skills</w:t>
            </w:r>
          </w:p>
        </w:tc>
        <w:tc>
          <w:tcPr>
            <w:tcW w:w="2531" w:type="dxa"/>
          </w:tcPr>
          <w:p w:rsidR="00191966" w:rsidRDefault="00191966"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8102AA" w:rsidRDefault="00713192" w:rsidP="004D1175">
            <w:pPr>
              <w:autoSpaceDE w:val="0"/>
              <w:autoSpaceDN w:val="0"/>
              <w:adjustRightInd w:val="0"/>
              <w:rPr>
                <w:rFonts w:ascii="Calibri" w:hAnsi="Calibri" w:cs="Calibri"/>
                <w:color w:val="000000"/>
                <w:kern w:val="24"/>
              </w:rPr>
            </w:pPr>
            <w:r>
              <w:rPr>
                <w:rFonts w:ascii="Calibri" w:hAnsi="Calibri" w:cs="Calibri"/>
                <w:color w:val="000000"/>
                <w:kern w:val="24"/>
              </w:rPr>
              <w:t>Topic 7: Superpowers</w:t>
            </w:r>
            <w:r w:rsidR="004E465A">
              <w:rPr>
                <w:rFonts w:ascii="Calibri" w:hAnsi="Calibri" w:cs="Calibri"/>
                <w:color w:val="000000"/>
                <w:kern w:val="24"/>
              </w:rPr>
              <w:t xml:space="preserve">. </w:t>
            </w:r>
          </w:p>
          <w:p w:rsidR="00713192" w:rsidRDefault="004E465A" w:rsidP="004D1175">
            <w:pPr>
              <w:autoSpaceDE w:val="0"/>
              <w:autoSpaceDN w:val="0"/>
              <w:adjustRightInd w:val="0"/>
              <w:rPr>
                <w:rFonts w:ascii="Calibri" w:hAnsi="Calibri" w:cs="Calibri"/>
                <w:color w:val="000000"/>
                <w:kern w:val="24"/>
              </w:rPr>
            </w:pPr>
            <w:r>
              <w:t>Mapping past, present and future sphere of influence and alliances using world maps.</w:t>
            </w:r>
          </w:p>
          <w:p w:rsidR="00713192" w:rsidRDefault="00713192" w:rsidP="004D1175">
            <w:pPr>
              <w:autoSpaceDE w:val="0"/>
              <w:autoSpaceDN w:val="0"/>
              <w:adjustRightInd w:val="0"/>
              <w:rPr>
                <w:rFonts w:ascii="Calibri" w:hAnsi="Calibri" w:cs="Calibri"/>
                <w:color w:val="000000"/>
                <w:kern w:val="24"/>
              </w:rPr>
            </w:pPr>
          </w:p>
          <w:p w:rsidR="00713192" w:rsidRDefault="00713192" w:rsidP="004D1175">
            <w:pPr>
              <w:autoSpaceDE w:val="0"/>
              <w:autoSpaceDN w:val="0"/>
              <w:adjustRightInd w:val="0"/>
              <w:rPr>
                <w:rFonts w:ascii="Calibri" w:hAnsi="Calibri" w:cs="Calibri"/>
                <w:color w:val="000000"/>
                <w:kern w:val="24"/>
              </w:rPr>
            </w:pPr>
          </w:p>
          <w:p w:rsidR="00713192" w:rsidRDefault="00713192" w:rsidP="004D1175">
            <w:pPr>
              <w:autoSpaceDE w:val="0"/>
              <w:autoSpaceDN w:val="0"/>
              <w:adjustRightInd w:val="0"/>
              <w:rPr>
                <w:rFonts w:ascii="Calibri" w:hAnsi="Calibri" w:cs="Calibri"/>
                <w:color w:val="000000"/>
                <w:kern w:val="24"/>
              </w:rPr>
            </w:pPr>
            <w:r>
              <w:rPr>
                <w:rFonts w:ascii="Calibri" w:hAnsi="Calibri" w:cs="Calibri"/>
                <w:color w:val="000000"/>
                <w:kern w:val="24"/>
              </w:rPr>
              <w:t xml:space="preserve">Topic 8: </w:t>
            </w:r>
            <w:r>
              <w:t>Migration, Identity and Sovereignty</w:t>
            </w:r>
            <w:r w:rsidR="00191966">
              <w:t>.</w:t>
            </w:r>
          </w:p>
          <w:p w:rsidR="00713192" w:rsidRDefault="00713192" w:rsidP="004D1175">
            <w:pPr>
              <w:autoSpaceDE w:val="0"/>
              <w:autoSpaceDN w:val="0"/>
              <w:adjustRightInd w:val="0"/>
            </w:pPr>
            <w:r>
              <w:t>Use of flow-lines on global maps showing flows, both the direction and number of migrants among global regions.</w:t>
            </w:r>
          </w:p>
          <w:p w:rsidR="00713192" w:rsidRDefault="00713192" w:rsidP="004D1175">
            <w:pPr>
              <w:autoSpaceDE w:val="0"/>
              <w:autoSpaceDN w:val="0"/>
              <w:adjustRightInd w:val="0"/>
            </w:pPr>
            <w:r>
              <w:t>Use of divided bar graphs to compare the ethnic diversity of countries.</w:t>
            </w:r>
          </w:p>
          <w:p w:rsidR="00713192" w:rsidRPr="001437D0" w:rsidRDefault="00713192" w:rsidP="004D1175">
            <w:pPr>
              <w:autoSpaceDE w:val="0"/>
              <w:autoSpaceDN w:val="0"/>
              <w:adjustRightInd w:val="0"/>
              <w:rPr>
                <w:rFonts w:ascii="Calibri" w:hAnsi="Calibri" w:cs="Calibri"/>
                <w:color w:val="000000"/>
                <w:kern w:val="24"/>
              </w:rPr>
            </w:pPr>
            <w:r>
              <w:t>Using the Gini coefficient and income/wealth proportions for deciles of the population to describe inequalities within and between nation states.</w:t>
            </w:r>
          </w:p>
        </w:tc>
        <w:tc>
          <w:tcPr>
            <w:tcW w:w="2531" w:type="dxa"/>
          </w:tcPr>
          <w:p w:rsidR="00713192" w:rsidRDefault="00713192" w:rsidP="00713192">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713192" w:rsidRDefault="00713192" w:rsidP="00713192">
            <w:pPr>
              <w:autoSpaceDE w:val="0"/>
              <w:autoSpaceDN w:val="0"/>
              <w:adjustRightInd w:val="0"/>
            </w:pPr>
            <w:r>
              <w:t>Topic 7: Superpowers</w:t>
            </w:r>
            <w:r w:rsidR="004E465A">
              <w:t>.</w:t>
            </w:r>
          </w:p>
          <w:p w:rsidR="00713192" w:rsidRDefault="004E465A" w:rsidP="00713192">
            <w:pPr>
              <w:autoSpaceDE w:val="0"/>
              <w:autoSpaceDN w:val="0"/>
              <w:adjustRightInd w:val="0"/>
            </w:pPr>
            <w:r>
              <w:t>Plotting the changing location of the world’s economic centre of gravity on world maps.</w:t>
            </w:r>
          </w:p>
          <w:p w:rsidR="00713192" w:rsidRDefault="00713192" w:rsidP="00713192">
            <w:pPr>
              <w:autoSpaceDE w:val="0"/>
              <w:autoSpaceDN w:val="0"/>
              <w:adjustRightInd w:val="0"/>
            </w:pPr>
          </w:p>
          <w:p w:rsidR="004E465A" w:rsidRDefault="004E465A" w:rsidP="00713192">
            <w:pPr>
              <w:autoSpaceDE w:val="0"/>
              <w:autoSpaceDN w:val="0"/>
              <w:adjustRightInd w:val="0"/>
            </w:pPr>
          </w:p>
          <w:p w:rsidR="008102AA" w:rsidRDefault="00713192" w:rsidP="00713192">
            <w:pPr>
              <w:autoSpaceDE w:val="0"/>
              <w:autoSpaceDN w:val="0"/>
              <w:adjustRightInd w:val="0"/>
            </w:pPr>
            <w:r>
              <w:t>Topic 8: Migration, Identity and Sovereignty</w:t>
            </w:r>
            <w:r w:rsidR="00191966">
              <w:t>.</w:t>
            </w:r>
          </w:p>
          <w:p w:rsidR="00713192" w:rsidRDefault="00713192" w:rsidP="00713192">
            <w:pPr>
              <w:autoSpaceDE w:val="0"/>
              <w:autoSpaceDN w:val="0"/>
              <w:adjustRightInd w:val="0"/>
            </w:pPr>
            <w:r>
              <w:t>Evaluating source material, including newspaper articles, to determine the impact of IGOs managing global environmental issues</w:t>
            </w:r>
            <w:r w:rsidR="004E465A">
              <w:t>.</w:t>
            </w:r>
          </w:p>
          <w:p w:rsidR="00713192" w:rsidRDefault="00713192" w:rsidP="00713192">
            <w:pPr>
              <w:autoSpaceDE w:val="0"/>
              <w:autoSpaceDN w:val="0"/>
              <w:adjustRightInd w:val="0"/>
            </w:pPr>
          </w:p>
          <w:p w:rsidR="00713192" w:rsidRPr="001437D0" w:rsidRDefault="00713192" w:rsidP="00713192">
            <w:pPr>
              <w:autoSpaceDE w:val="0"/>
              <w:autoSpaceDN w:val="0"/>
              <w:adjustRightInd w:val="0"/>
              <w:rPr>
                <w:rFonts w:ascii="Calibri" w:eastAsia="Times New Roman" w:hAnsi="Times New Roman" w:cs="Calibri"/>
                <w:color w:val="000000"/>
                <w:kern w:val="24"/>
              </w:rPr>
            </w:pPr>
            <w:r>
              <w:t>Critical analysis of source material to identify possible misuse of data in the assessment of role of the state and the success in promoting national identity.</w:t>
            </w:r>
          </w:p>
        </w:tc>
        <w:tc>
          <w:tcPr>
            <w:tcW w:w="2531" w:type="dxa"/>
          </w:tcPr>
          <w:p w:rsidR="00191966" w:rsidRDefault="00191966" w:rsidP="00191966">
            <w:r>
              <w:t xml:space="preserve">Paper 1: </w:t>
            </w:r>
          </w:p>
          <w:p w:rsidR="00191966" w:rsidRDefault="00191966" w:rsidP="00191966">
            <w:r>
              <w:t>Topic 5: The Water Cycle and Water Insecurity</w:t>
            </w:r>
            <w:r w:rsidR="005B5092">
              <w:t xml:space="preserve">. </w:t>
            </w:r>
            <w:r>
              <w:t xml:space="preserve"> </w:t>
            </w:r>
          </w:p>
          <w:p w:rsidR="00191966" w:rsidRDefault="005B5092" w:rsidP="00191966">
            <w:r>
              <w:t xml:space="preserve">Analysis of river regime and water budget graphs </w:t>
            </w:r>
          </w:p>
          <w:p w:rsidR="005B5092" w:rsidRDefault="005B5092" w:rsidP="00191966"/>
          <w:p w:rsidR="004E465A" w:rsidRDefault="004E465A" w:rsidP="00191966"/>
          <w:p w:rsidR="005B5092" w:rsidRDefault="005B5092" w:rsidP="00191966"/>
          <w:p w:rsidR="008102AA" w:rsidRDefault="00191966" w:rsidP="00191966">
            <w:r>
              <w:t>Topic 6: The Carbon Cycle and Energy Security.</w:t>
            </w:r>
          </w:p>
          <w:p w:rsidR="005B5092" w:rsidRDefault="005B5092" w:rsidP="00191966">
            <w:r>
              <w:t>Use of proportional flow diagrams showing carbon fluxes. Use of maps showing global temperature and precipitation distribution.</w:t>
            </w:r>
          </w:p>
          <w:p w:rsidR="005B5092" w:rsidRPr="001437D0" w:rsidRDefault="005B5092" w:rsidP="00191966"/>
        </w:tc>
        <w:tc>
          <w:tcPr>
            <w:tcW w:w="2531" w:type="dxa"/>
          </w:tcPr>
          <w:p w:rsidR="00191966" w:rsidRDefault="00191966" w:rsidP="00191966">
            <w:r>
              <w:t xml:space="preserve">Paper 1: </w:t>
            </w:r>
          </w:p>
          <w:p w:rsidR="00191966" w:rsidRDefault="00191966" w:rsidP="00191966">
            <w:r>
              <w:t>Topic 5: The Water Cycle and Water Insecurity</w:t>
            </w:r>
            <w:r w:rsidR="005B5092">
              <w:t>.</w:t>
            </w:r>
            <w:r>
              <w:t xml:space="preserve"> </w:t>
            </w:r>
          </w:p>
          <w:p w:rsidR="005B5092" w:rsidRDefault="005B5092" w:rsidP="00191966">
            <w:r>
              <w:t>Use of a global map to analyse world water stress and scarcity.</w:t>
            </w:r>
          </w:p>
          <w:p w:rsidR="00191966" w:rsidRDefault="00191966" w:rsidP="00191966"/>
          <w:p w:rsidR="004E465A" w:rsidRDefault="004E465A" w:rsidP="00191966"/>
          <w:p w:rsidR="008102AA" w:rsidRDefault="00191966" w:rsidP="00191966">
            <w:r>
              <w:t>Topic 6: The Carbon Cycle and Energy Security.</w:t>
            </w:r>
          </w:p>
          <w:p w:rsidR="005B5092" w:rsidRPr="001437D0" w:rsidRDefault="005B5092" w:rsidP="00191966">
            <w:r>
              <w:t>Analysis of climate model maps to identify areas at most risk from water shortages, floods in the future. Plotting graphs of carbon dioxide levels, calculating means and rates of change.</w:t>
            </w:r>
          </w:p>
        </w:tc>
        <w:tc>
          <w:tcPr>
            <w:tcW w:w="2532" w:type="dxa"/>
          </w:tcPr>
          <w:p w:rsidR="008102AA" w:rsidRPr="001437D0" w:rsidRDefault="008102AA" w:rsidP="004D1175">
            <w:r>
              <w:t xml:space="preserve">Review of key skills </w:t>
            </w:r>
          </w:p>
        </w:tc>
      </w:tr>
      <w:tr w:rsidR="008102AA" w:rsidTr="004D1175">
        <w:trPr>
          <w:trHeight w:val="1543"/>
        </w:trPr>
        <w:tc>
          <w:tcPr>
            <w:tcW w:w="2531" w:type="dxa"/>
            <w:shd w:val="clear" w:color="auto" w:fill="A6A6A6" w:themeFill="background1" w:themeFillShade="A6"/>
          </w:tcPr>
          <w:p w:rsidR="008102AA" w:rsidRPr="00FF6BA4" w:rsidRDefault="008102AA" w:rsidP="004D1175">
            <w:pPr>
              <w:rPr>
                <w:b/>
              </w:rPr>
            </w:pPr>
            <w:r w:rsidRPr="00FF6BA4">
              <w:rPr>
                <w:b/>
              </w:rPr>
              <w:lastRenderedPageBreak/>
              <w:t>Knowledge</w:t>
            </w:r>
          </w:p>
        </w:tc>
        <w:tc>
          <w:tcPr>
            <w:tcW w:w="2531" w:type="dxa"/>
          </w:tcPr>
          <w:p w:rsidR="005B5092" w:rsidRDefault="005B5092" w:rsidP="005B5092">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5B5092" w:rsidRDefault="005B5092" w:rsidP="005B5092">
            <w:pPr>
              <w:autoSpaceDE w:val="0"/>
              <w:autoSpaceDN w:val="0"/>
              <w:adjustRightInd w:val="0"/>
            </w:pPr>
            <w:r>
              <w:t>Topic 7: Superpowers</w:t>
            </w:r>
          </w:p>
          <w:p w:rsidR="005B5092" w:rsidRDefault="004E465A" w:rsidP="005B5092">
            <w:pPr>
              <w:autoSpaceDE w:val="0"/>
              <w:autoSpaceDN w:val="0"/>
              <w:adjustRightInd w:val="0"/>
            </w:pPr>
            <w:r>
              <w:t xml:space="preserve">Students will understand what superpowers are and their impact on the global economy, political systems and the physical environment. </w:t>
            </w:r>
          </w:p>
          <w:p w:rsidR="004E465A" w:rsidRDefault="004E465A" w:rsidP="005B5092">
            <w:pPr>
              <w:autoSpaceDE w:val="0"/>
              <w:autoSpaceDN w:val="0"/>
              <w:adjustRightInd w:val="0"/>
            </w:pPr>
          </w:p>
          <w:p w:rsidR="008102AA" w:rsidRPr="0018705A" w:rsidRDefault="005B5092" w:rsidP="005B5092">
            <w:pPr>
              <w:autoSpaceDE w:val="0"/>
              <w:autoSpaceDN w:val="0"/>
              <w:adjustRightInd w:val="0"/>
              <w:rPr>
                <w:rFonts w:cstheme="minorHAnsi"/>
              </w:rPr>
            </w:pPr>
            <w:r>
              <w:t>Topic 8: Global Development and Connections – Migration, Identity and Sovereignty</w:t>
            </w:r>
            <w:r w:rsidR="00BF5419">
              <w:t xml:space="preserve">. Students understand the impacts of globalisation on international migration, and how nation states have evolved. </w:t>
            </w:r>
          </w:p>
        </w:tc>
        <w:tc>
          <w:tcPr>
            <w:tcW w:w="2531" w:type="dxa"/>
          </w:tcPr>
          <w:p w:rsidR="005B5092" w:rsidRDefault="005B5092" w:rsidP="005B5092">
            <w:pPr>
              <w:autoSpaceDE w:val="0"/>
              <w:autoSpaceDN w:val="0"/>
              <w:adjustRightInd w:val="0"/>
              <w:rPr>
                <w:rFonts w:ascii="Calibri" w:hAnsi="Calibri" w:cs="Calibri"/>
                <w:color w:val="000000"/>
                <w:kern w:val="24"/>
              </w:rPr>
            </w:pPr>
            <w:r>
              <w:rPr>
                <w:rFonts w:ascii="Calibri" w:hAnsi="Calibri" w:cs="Calibri"/>
                <w:color w:val="000000"/>
                <w:kern w:val="24"/>
              </w:rPr>
              <w:t xml:space="preserve">Paper 2: </w:t>
            </w:r>
          </w:p>
          <w:p w:rsidR="005B5092" w:rsidRDefault="005B5092" w:rsidP="005B5092">
            <w:pPr>
              <w:autoSpaceDE w:val="0"/>
              <w:autoSpaceDN w:val="0"/>
              <w:adjustRightInd w:val="0"/>
            </w:pPr>
            <w:r>
              <w:t>Topic 7: Superpowers</w:t>
            </w:r>
          </w:p>
          <w:p w:rsidR="005B5092" w:rsidRDefault="004E465A" w:rsidP="005B5092">
            <w:pPr>
              <w:autoSpaceDE w:val="0"/>
              <w:autoSpaceDN w:val="0"/>
              <w:adjustRightInd w:val="0"/>
            </w:pPr>
            <w:r>
              <w:t xml:space="preserve">Students will understand what spheres of influence are contested by superpowers and what the implications of this are. </w:t>
            </w:r>
          </w:p>
          <w:p w:rsidR="004E465A" w:rsidRDefault="004E465A" w:rsidP="005B5092">
            <w:pPr>
              <w:autoSpaceDE w:val="0"/>
              <w:autoSpaceDN w:val="0"/>
              <w:adjustRightInd w:val="0"/>
            </w:pPr>
          </w:p>
          <w:p w:rsidR="008102AA" w:rsidRPr="0018705A" w:rsidRDefault="005B5092" w:rsidP="00BF5419">
            <w:pPr>
              <w:autoSpaceDE w:val="0"/>
              <w:autoSpaceDN w:val="0"/>
              <w:adjustRightInd w:val="0"/>
              <w:rPr>
                <w:rFonts w:cstheme="minorHAnsi"/>
              </w:rPr>
            </w:pPr>
            <w:r>
              <w:t>Topic 8: Global Development and Connections – Migration, Identity and Sovereignty</w:t>
            </w:r>
            <w:r w:rsidR="00BF5419">
              <w:t>. Students understand the impacts of global organisations on managing global issues and conflict and the threats to national sover</w:t>
            </w:r>
            <w:r w:rsidR="00FE353B">
              <w:t xml:space="preserve">eignty. </w:t>
            </w:r>
          </w:p>
        </w:tc>
        <w:tc>
          <w:tcPr>
            <w:tcW w:w="2531" w:type="dxa"/>
          </w:tcPr>
          <w:p w:rsidR="005B5092" w:rsidRDefault="005B5092" w:rsidP="005B5092">
            <w:r>
              <w:t xml:space="preserve">Paper 1 </w:t>
            </w:r>
          </w:p>
          <w:p w:rsidR="005B5092" w:rsidRDefault="005B5092" w:rsidP="005B5092">
            <w:r>
              <w:t>Topic 5: The Water Cycle and Water Insecurity.</w:t>
            </w:r>
          </w:p>
          <w:p w:rsidR="005B5092" w:rsidRDefault="005B5092" w:rsidP="005B5092">
            <w:r>
              <w:rPr>
                <w:rFonts w:cstheme="minorHAnsi"/>
              </w:rPr>
              <w:t xml:space="preserve">Students understand the processes operating within the hydrological cycle and the factors that impact it. </w:t>
            </w:r>
            <w:r>
              <w:t xml:space="preserve"> </w:t>
            </w:r>
          </w:p>
          <w:p w:rsidR="005B5092" w:rsidRDefault="005B5092" w:rsidP="005B5092"/>
          <w:p w:rsidR="008102AA" w:rsidRPr="001437D0" w:rsidRDefault="005B5092" w:rsidP="005B5092">
            <w:pPr>
              <w:autoSpaceDE w:val="0"/>
              <w:autoSpaceDN w:val="0"/>
              <w:adjustRightInd w:val="0"/>
              <w:rPr>
                <w:rFonts w:cstheme="minorHAnsi"/>
              </w:rPr>
            </w:pPr>
            <w:r>
              <w:t>Topic 6: The Carbon Cycle and Energy Security. Students understand how the carbon cycle operat</w:t>
            </w:r>
            <w:r w:rsidR="005D68BB">
              <w:t>es to maintain planetary health.</w:t>
            </w:r>
          </w:p>
        </w:tc>
        <w:tc>
          <w:tcPr>
            <w:tcW w:w="2531" w:type="dxa"/>
          </w:tcPr>
          <w:p w:rsidR="005B5092" w:rsidRDefault="005B5092" w:rsidP="005B5092">
            <w:r>
              <w:t>Paper 1</w:t>
            </w:r>
          </w:p>
          <w:p w:rsidR="005B5092" w:rsidRDefault="005B5092" w:rsidP="005B5092">
            <w:r>
              <w:t>Topic 5: The Water Cycle and Water Insecurity.</w:t>
            </w:r>
          </w:p>
          <w:p w:rsidR="008102AA" w:rsidRDefault="005B5092" w:rsidP="004D1175">
            <w:pPr>
              <w:rPr>
                <w:rFonts w:cstheme="minorHAnsi"/>
              </w:rPr>
            </w:pPr>
            <w:r>
              <w:rPr>
                <w:rFonts w:cstheme="minorHAnsi"/>
              </w:rPr>
              <w:t xml:space="preserve">Students investigate what water security is and why it is a global issue. </w:t>
            </w:r>
          </w:p>
          <w:p w:rsidR="005B5092" w:rsidRDefault="005B5092" w:rsidP="004D1175">
            <w:pPr>
              <w:rPr>
                <w:rFonts w:cstheme="minorHAnsi"/>
              </w:rPr>
            </w:pPr>
          </w:p>
          <w:p w:rsidR="005B5092" w:rsidRDefault="005B5092" w:rsidP="004D1175">
            <w:pPr>
              <w:rPr>
                <w:rFonts w:cstheme="minorHAnsi"/>
              </w:rPr>
            </w:pPr>
          </w:p>
          <w:p w:rsidR="005B5092" w:rsidRDefault="005B5092" w:rsidP="004D1175">
            <w:r>
              <w:t>Topic 6: The Carbon Cycle and Energy Security.</w:t>
            </w:r>
          </w:p>
          <w:p w:rsidR="005B5092" w:rsidRPr="001437D0" w:rsidRDefault="005B5092" w:rsidP="005B5092">
            <w:pPr>
              <w:rPr>
                <w:rFonts w:cstheme="minorHAnsi"/>
              </w:rPr>
            </w:pPr>
            <w:r>
              <w:t xml:space="preserve">Students understand the consequences of increasing energy demand and how the carbon and water cycle are linked to the global climate system. </w:t>
            </w:r>
          </w:p>
        </w:tc>
        <w:tc>
          <w:tcPr>
            <w:tcW w:w="2532" w:type="dxa"/>
          </w:tcPr>
          <w:p w:rsidR="008102AA" w:rsidRPr="0018705A" w:rsidRDefault="008102AA" w:rsidP="004D1175">
            <w:pPr>
              <w:rPr>
                <w:rFonts w:cstheme="minorHAnsi"/>
              </w:rPr>
            </w:pPr>
            <w:r>
              <w:rPr>
                <w:rFonts w:cstheme="minorHAnsi"/>
              </w:rPr>
              <w:t>Review of key knowledge</w:t>
            </w:r>
          </w:p>
        </w:tc>
      </w:tr>
      <w:tr w:rsidR="00191966" w:rsidTr="004D1175">
        <w:trPr>
          <w:trHeight w:val="508"/>
        </w:trPr>
        <w:tc>
          <w:tcPr>
            <w:tcW w:w="2531" w:type="dxa"/>
            <w:shd w:val="clear" w:color="auto" w:fill="A6A6A6" w:themeFill="background1" w:themeFillShade="A6"/>
          </w:tcPr>
          <w:p w:rsidR="00191966" w:rsidRPr="00FF6BA4" w:rsidRDefault="00191966" w:rsidP="00191966">
            <w:pPr>
              <w:rPr>
                <w:b/>
              </w:rPr>
            </w:pPr>
            <w:r w:rsidRPr="00FF6BA4">
              <w:rPr>
                <w:b/>
              </w:rPr>
              <w:t>Recall/review from previous learning</w:t>
            </w:r>
          </w:p>
        </w:tc>
        <w:tc>
          <w:tcPr>
            <w:tcW w:w="2531" w:type="dxa"/>
          </w:tcPr>
          <w:p w:rsidR="00191966" w:rsidRDefault="00191966" w:rsidP="00191966">
            <w:r>
              <w:t xml:space="preserve">Every lesson - see PowerPoints </w:t>
            </w:r>
          </w:p>
        </w:tc>
        <w:tc>
          <w:tcPr>
            <w:tcW w:w="2531" w:type="dxa"/>
          </w:tcPr>
          <w:p w:rsidR="00191966" w:rsidRDefault="00191966" w:rsidP="00191966">
            <w:r>
              <w:t>Every lesson - see PowerPoints</w:t>
            </w:r>
          </w:p>
        </w:tc>
        <w:tc>
          <w:tcPr>
            <w:tcW w:w="2531" w:type="dxa"/>
          </w:tcPr>
          <w:p w:rsidR="00191966" w:rsidRDefault="00191966" w:rsidP="00191966">
            <w:r>
              <w:t>Every lesson - see PowerPoints</w:t>
            </w:r>
          </w:p>
        </w:tc>
        <w:tc>
          <w:tcPr>
            <w:tcW w:w="2531" w:type="dxa"/>
          </w:tcPr>
          <w:p w:rsidR="00191966" w:rsidRDefault="00191966" w:rsidP="00191966">
            <w:r>
              <w:t>Every lesson - see PowerPoints</w:t>
            </w:r>
          </w:p>
        </w:tc>
        <w:tc>
          <w:tcPr>
            <w:tcW w:w="2532" w:type="dxa"/>
          </w:tcPr>
          <w:p w:rsidR="00191966" w:rsidRDefault="00191966" w:rsidP="00191966">
            <w:r>
              <w:t>Every lesson - see PowerPoints</w:t>
            </w:r>
          </w:p>
        </w:tc>
      </w:tr>
      <w:tr w:rsidR="008102AA" w:rsidTr="004D1175">
        <w:trPr>
          <w:trHeight w:val="454"/>
        </w:trPr>
        <w:tc>
          <w:tcPr>
            <w:tcW w:w="2531" w:type="dxa"/>
            <w:shd w:val="clear" w:color="auto" w:fill="A6A6A6" w:themeFill="background1" w:themeFillShade="A6"/>
          </w:tcPr>
          <w:p w:rsidR="008102AA" w:rsidRPr="00FF6BA4" w:rsidRDefault="008102AA" w:rsidP="004D1175">
            <w:pPr>
              <w:rPr>
                <w:b/>
              </w:rPr>
            </w:pPr>
            <w:r w:rsidRPr="00FF6BA4">
              <w:rPr>
                <w:b/>
              </w:rPr>
              <w:t>Assessment</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1" w:type="dxa"/>
          </w:tcPr>
          <w:p w:rsidR="008102AA" w:rsidRDefault="008102AA" w:rsidP="004D1175">
            <w:r>
              <w:t>Exam questions</w:t>
            </w:r>
          </w:p>
        </w:tc>
        <w:tc>
          <w:tcPr>
            <w:tcW w:w="2532" w:type="dxa"/>
          </w:tcPr>
          <w:p w:rsidR="008102AA" w:rsidRDefault="008102AA" w:rsidP="004D1175">
            <w:r>
              <w:t xml:space="preserve">Exam questions </w:t>
            </w:r>
          </w:p>
        </w:tc>
      </w:tr>
      <w:tr w:rsidR="008102AA" w:rsidTr="004D1175">
        <w:trPr>
          <w:trHeight w:val="780"/>
        </w:trPr>
        <w:tc>
          <w:tcPr>
            <w:tcW w:w="2531" w:type="dxa"/>
            <w:shd w:val="clear" w:color="auto" w:fill="A6A6A6" w:themeFill="background1" w:themeFillShade="A6"/>
          </w:tcPr>
          <w:p w:rsidR="008102AA" w:rsidRPr="00FF6BA4" w:rsidRDefault="008102AA" w:rsidP="004D1175">
            <w:pPr>
              <w:rPr>
                <w:b/>
              </w:rPr>
            </w:pPr>
            <w:r w:rsidRPr="00FF6BA4">
              <w:rPr>
                <w:b/>
              </w:rPr>
              <w:t>Cultural Capital</w:t>
            </w:r>
            <w:r>
              <w:rPr>
                <w:b/>
              </w:rPr>
              <w:t>, Equality, Diversity Inclusion</w:t>
            </w:r>
          </w:p>
        </w:tc>
        <w:tc>
          <w:tcPr>
            <w:tcW w:w="2531" w:type="dxa"/>
          </w:tcPr>
          <w:p w:rsidR="008102AA" w:rsidRDefault="004E465A" w:rsidP="004E465A">
            <w:r>
              <w:t>Appreciation of the shift in global power</w:t>
            </w:r>
            <w:r w:rsidR="00BF5419">
              <w:t xml:space="preserve"> over time, and shifting country borders. </w:t>
            </w:r>
          </w:p>
        </w:tc>
        <w:tc>
          <w:tcPr>
            <w:tcW w:w="2531" w:type="dxa"/>
          </w:tcPr>
          <w:p w:rsidR="008102AA" w:rsidRDefault="00FE353B" w:rsidP="004D1175">
            <w:r>
              <w:t xml:space="preserve">Raising awareness of what it means to be British and the threats to sovereignty. </w:t>
            </w:r>
          </w:p>
        </w:tc>
        <w:tc>
          <w:tcPr>
            <w:tcW w:w="2531" w:type="dxa"/>
          </w:tcPr>
          <w:p w:rsidR="008102AA" w:rsidRDefault="00191966" w:rsidP="004D1175">
            <w:r>
              <w:t xml:space="preserve">School based fieldwork studying infiltration rates. </w:t>
            </w:r>
            <w:r w:rsidR="008102AA">
              <w:t xml:space="preserve"> </w:t>
            </w:r>
          </w:p>
        </w:tc>
        <w:tc>
          <w:tcPr>
            <w:tcW w:w="2531" w:type="dxa"/>
          </w:tcPr>
          <w:p w:rsidR="008102AA" w:rsidRDefault="005B5092" w:rsidP="004D1175">
            <w:r>
              <w:t xml:space="preserve">Raising awareness of our energy and water use and the impacts this will have on the world. </w:t>
            </w:r>
          </w:p>
        </w:tc>
        <w:tc>
          <w:tcPr>
            <w:tcW w:w="2532" w:type="dxa"/>
          </w:tcPr>
          <w:p w:rsidR="008102AA" w:rsidRDefault="008102AA" w:rsidP="004D1175">
            <w:r>
              <w:t>Recap of all previous topics.</w:t>
            </w:r>
          </w:p>
        </w:tc>
      </w:tr>
      <w:tr w:rsidR="008102AA" w:rsidTr="004D1175">
        <w:trPr>
          <w:trHeight w:val="1288"/>
        </w:trPr>
        <w:tc>
          <w:tcPr>
            <w:tcW w:w="2531" w:type="dxa"/>
            <w:shd w:val="clear" w:color="auto" w:fill="A6A6A6" w:themeFill="background1" w:themeFillShade="A6"/>
          </w:tcPr>
          <w:p w:rsidR="008102AA" w:rsidRPr="00FF6BA4" w:rsidRDefault="008102AA" w:rsidP="004D1175">
            <w:pPr>
              <w:rPr>
                <w:b/>
              </w:rPr>
            </w:pPr>
            <w:r w:rsidRPr="00FF6BA4">
              <w:rPr>
                <w:b/>
              </w:rPr>
              <w:t>Literacy/Numeracy</w:t>
            </w:r>
          </w:p>
        </w:tc>
        <w:tc>
          <w:tcPr>
            <w:tcW w:w="2531" w:type="dxa"/>
          </w:tcPr>
          <w:p w:rsidR="008102AA" w:rsidRDefault="008102AA" w:rsidP="004D1175">
            <w:pPr>
              <w:rPr>
                <w:color w:val="000000" w:themeColor="text1"/>
              </w:rPr>
            </w:pPr>
            <w:r w:rsidRPr="00D05BA2">
              <w:rPr>
                <w:color w:val="000000" w:themeColor="text1"/>
              </w:rPr>
              <w:t xml:space="preserve">Literacy – extended writing assessments. Key words. </w:t>
            </w:r>
          </w:p>
          <w:p w:rsidR="008102AA" w:rsidRDefault="008102AA" w:rsidP="004E465A">
            <w:r w:rsidRPr="00D05BA2">
              <w:rPr>
                <w:color w:val="000000" w:themeColor="text1"/>
              </w:rPr>
              <w:t xml:space="preserve">Numeracy – </w:t>
            </w:r>
            <w:r w:rsidR="00BF5419">
              <w:rPr>
                <w:color w:val="000000" w:themeColor="text1"/>
              </w:rPr>
              <w:t>analysing development data of countries.</w:t>
            </w:r>
          </w:p>
        </w:tc>
        <w:tc>
          <w:tcPr>
            <w:tcW w:w="2531" w:type="dxa"/>
          </w:tcPr>
          <w:p w:rsidR="008102AA" w:rsidRDefault="008102AA" w:rsidP="004D1175">
            <w:pPr>
              <w:rPr>
                <w:color w:val="000000" w:themeColor="text1"/>
              </w:rPr>
            </w:pPr>
            <w:r w:rsidRPr="00D05BA2">
              <w:rPr>
                <w:color w:val="000000" w:themeColor="text1"/>
              </w:rPr>
              <w:t>Literacy – extended writing assessments. Key words.</w:t>
            </w:r>
          </w:p>
          <w:p w:rsidR="008102AA" w:rsidRDefault="008102AA" w:rsidP="004E465A">
            <w:r w:rsidRPr="00D05BA2">
              <w:rPr>
                <w:color w:val="000000" w:themeColor="text1"/>
              </w:rPr>
              <w:t xml:space="preserve">Numeracy – </w:t>
            </w:r>
            <w:r w:rsidR="005D68BB">
              <w:rPr>
                <w:color w:val="000000" w:themeColor="text1"/>
              </w:rPr>
              <w:t>analysing development data of countries.</w:t>
            </w:r>
          </w:p>
        </w:tc>
        <w:tc>
          <w:tcPr>
            <w:tcW w:w="2531" w:type="dxa"/>
          </w:tcPr>
          <w:p w:rsidR="008102AA" w:rsidRDefault="008102AA" w:rsidP="004D1175">
            <w:r>
              <w:t xml:space="preserve">Literacy – extended writing assessment. Key words. </w:t>
            </w:r>
          </w:p>
          <w:p w:rsidR="008102AA" w:rsidRDefault="008102AA" w:rsidP="004D1175">
            <w:r>
              <w:t>Numeracy - s</w:t>
            </w:r>
            <w:r w:rsidRPr="00A30A8F">
              <w:rPr>
                <w:rFonts w:cstheme="minorHAnsi"/>
              </w:rPr>
              <w:t>elect and construct appropriate graphs and charts to present data</w:t>
            </w:r>
            <w:r>
              <w:rPr>
                <w:rFonts w:cstheme="minorHAnsi"/>
              </w:rPr>
              <w:t xml:space="preserve"> (</w:t>
            </w:r>
            <w:proofErr w:type="gramStart"/>
            <w:r w:rsidR="008D456F">
              <w:rPr>
                <w:rFonts w:cstheme="minorHAnsi"/>
              </w:rPr>
              <w:t>school based</w:t>
            </w:r>
            <w:proofErr w:type="gramEnd"/>
            <w:r w:rsidR="008D456F">
              <w:rPr>
                <w:rFonts w:cstheme="minorHAnsi"/>
              </w:rPr>
              <w:t xml:space="preserve"> </w:t>
            </w:r>
            <w:r>
              <w:rPr>
                <w:rFonts w:cstheme="minorHAnsi"/>
              </w:rPr>
              <w:t>fieldwork follow up).</w:t>
            </w:r>
          </w:p>
        </w:tc>
        <w:tc>
          <w:tcPr>
            <w:tcW w:w="2531" w:type="dxa"/>
          </w:tcPr>
          <w:p w:rsidR="008102AA" w:rsidRDefault="008102AA" w:rsidP="004D1175">
            <w:r>
              <w:t xml:space="preserve">Literacy – extended writing assessment. Key words. </w:t>
            </w:r>
          </w:p>
          <w:p w:rsidR="008102AA" w:rsidRDefault="008102AA" w:rsidP="008D456F">
            <w:r>
              <w:t xml:space="preserve">Numeracy – analysing </w:t>
            </w:r>
            <w:r w:rsidR="008D456F">
              <w:t xml:space="preserve">word maps about water and energy. </w:t>
            </w:r>
          </w:p>
        </w:tc>
        <w:tc>
          <w:tcPr>
            <w:tcW w:w="2532" w:type="dxa"/>
          </w:tcPr>
          <w:p w:rsidR="008102AA" w:rsidRDefault="008102AA" w:rsidP="004D1175">
            <w:r>
              <w:t xml:space="preserve">Recap of all previous topics. </w:t>
            </w:r>
          </w:p>
        </w:tc>
      </w:tr>
    </w:tbl>
    <w:p w:rsidR="008102AA" w:rsidRDefault="008102AA" w:rsidP="00D119B1">
      <w:pPr>
        <w:rPr>
          <w:rFonts w:eastAsia="Times New Roman" w:cs="Arial"/>
          <w:color w:val="333333"/>
          <w:sz w:val="28"/>
          <w:szCs w:val="26"/>
          <w:lang w:eastAsia="en-GB"/>
        </w:rPr>
      </w:pPr>
    </w:p>
    <w:sectPr w:rsidR="008102AA" w:rsidSect="00D119B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DC" w:rsidRDefault="00BE56DC">
      <w:pPr>
        <w:spacing w:after="0" w:line="240" w:lineRule="auto"/>
      </w:pPr>
      <w:r>
        <w:separator/>
      </w:r>
    </w:p>
  </w:endnote>
  <w:endnote w:type="continuationSeparator" w:id="0">
    <w:p w:rsidR="00BE56DC" w:rsidRDefault="00BE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DC" w:rsidRDefault="00BE56DC">
      <w:pPr>
        <w:spacing w:after="0" w:line="240" w:lineRule="auto"/>
      </w:pPr>
      <w:r>
        <w:separator/>
      </w:r>
    </w:p>
  </w:footnote>
  <w:footnote w:type="continuationSeparator" w:id="0">
    <w:p w:rsidR="00BE56DC" w:rsidRDefault="00BE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C7B"/>
    <w:multiLevelType w:val="hybridMultilevel"/>
    <w:tmpl w:val="4CE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D5F70"/>
    <w:multiLevelType w:val="hybridMultilevel"/>
    <w:tmpl w:val="158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0B7E"/>
    <w:multiLevelType w:val="hybridMultilevel"/>
    <w:tmpl w:val="372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5F7"/>
    <w:multiLevelType w:val="hybridMultilevel"/>
    <w:tmpl w:val="104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3ACF"/>
    <w:multiLevelType w:val="multilevel"/>
    <w:tmpl w:val="93E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11AEA"/>
    <w:multiLevelType w:val="hybridMultilevel"/>
    <w:tmpl w:val="92B0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B5AAE"/>
    <w:multiLevelType w:val="hybridMultilevel"/>
    <w:tmpl w:val="2F02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D0EF2"/>
    <w:multiLevelType w:val="hybridMultilevel"/>
    <w:tmpl w:val="39B8A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B0E8E"/>
    <w:multiLevelType w:val="hybridMultilevel"/>
    <w:tmpl w:val="439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1378"/>
    <w:multiLevelType w:val="hybridMultilevel"/>
    <w:tmpl w:val="0EE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A09DE"/>
    <w:multiLevelType w:val="hybridMultilevel"/>
    <w:tmpl w:val="744AC038"/>
    <w:lvl w:ilvl="0" w:tplc="08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98B0ADA"/>
    <w:multiLevelType w:val="hybridMultilevel"/>
    <w:tmpl w:val="F71C9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E41A6"/>
    <w:multiLevelType w:val="hybridMultilevel"/>
    <w:tmpl w:val="9960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14BCE"/>
    <w:multiLevelType w:val="hybridMultilevel"/>
    <w:tmpl w:val="CFFC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A3A30"/>
    <w:multiLevelType w:val="hybridMultilevel"/>
    <w:tmpl w:val="7B0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E3FE9"/>
    <w:multiLevelType w:val="hybridMultilevel"/>
    <w:tmpl w:val="FFEA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56C27"/>
    <w:multiLevelType w:val="hybridMultilevel"/>
    <w:tmpl w:val="8CFE8E36"/>
    <w:lvl w:ilvl="0" w:tplc="2AECF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6"/>
  </w:num>
  <w:num w:numId="6">
    <w:abstractNumId w:val="4"/>
  </w:num>
  <w:num w:numId="7">
    <w:abstractNumId w:val="9"/>
  </w:num>
  <w:num w:numId="8">
    <w:abstractNumId w:val="15"/>
  </w:num>
  <w:num w:numId="9">
    <w:abstractNumId w:val="3"/>
  </w:num>
  <w:num w:numId="10">
    <w:abstractNumId w:val="5"/>
  </w:num>
  <w:num w:numId="11">
    <w:abstractNumId w:val="2"/>
  </w:num>
  <w:num w:numId="12">
    <w:abstractNumId w:val="1"/>
  </w:num>
  <w:num w:numId="13">
    <w:abstractNumId w:val="7"/>
  </w:num>
  <w:num w:numId="14">
    <w:abstractNumId w:val="11"/>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F9"/>
    <w:rsid w:val="000067E1"/>
    <w:rsid w:val="00010904"/>
    <w:rsid w:val="000236DB"/>
    <w:rsid w:val="000261F0"/>
    <w:rsid w:val="00046DC6"/>
    <w:rsid w:val="00075F82"/>
    <w:rsid w:val="00095C3B"/>
    <w:rsid w:val="000B42B5"/>
    <w:rsid w:val="00100A42"/>
    <w:rsid w:val="00112876"/>
    <w:rsid w:val="0011365E"/>
    <w:rsid w:val="00117034"/>
    <w:rsid w:val="0012596F"/>
    <w:rsid w:val="00126E91"/>
    <w:rsid w:val="00136BE9"/>
    <w:rsid w:val="00142A83"/>
    <w:rsid w:val="001437D0"/>
    <w:rsid w:val="001546CD"/>
    <w:rsid w:val="00176C61"/>
    <w:rsid w:val="0018705A"/>
    <w:rsid w:val="00191966"/>
    <w:rsid w:val="001A2E0F"/>
    <w:rsid w:val="001A3810"/>
    <w:rsid w:val="001A48FA"/>
    <w:rsid w:val="001A5581"/>
    <w:rsid w:val="001B66EB"/>
    <w:rsid w:val="001D2116"/>
    <w:rsid w:val="001E74D8"/>
    <w:rsid w:val="002408AA"/>
    <w:rsid w:val="00254BBE"/>
    <w:rsid w:val="002E35E1"/>
    <w:rsid w:val="002E3E0D"/>
    <w:rsid w:val="003222AD"/>
    <w:rsid w:val="00345C50"/>
    <w:rsid w:val="00371747"/>
    <w:rsid w:val="00387808"/>
    <w:rsid w:val="003D2392"/>
    <w:rsid w:val="003D4597"/>
    <w:rsid w:val="003D76CB"/>
    <w:rsid w:val="00405C21"/>
    <w:rsid w:val="00414AEF"/>
    <w:rsid w:val="00430691"/>
    <w:rsid w:val="00487E62"/>
    <w:rsid w:val="004B7DA0"/>
    <w:rsid w:val="004D1175"/>
    <w:rsid w:val="004D4667"/>
    <w:rsid w:val="004D691C"/>
    <w:rsid w:val="004D78C3"/>
    <w:rsid w:val="004E465A"/>
    <w:rsid w:val="00551CA6"/>
    <w:rsid w:val="005670BF"/>
    <w:rsid w:val="00571554"/>
    <w:rsid w:val="00587CDE"/>
    <w:rsid w:val="00587DAF"/>
    <w:rsid w:val="005B5092"/>
    <w:rsid w:val="005D0F77"/>
    <w:rsid w:val="005D68BB"/>
    <w:rsid w:val="005E17C7"/>
    <w:rsid w:val="00617903"/>
    <w:rsid w:val="00643210"/>
    <w:rsid w:val="00643999"/>
    <w:rsid w:val="00682F78"/>
    <w:rsid w:val="006A57AE"/>
    <w:rsid w:val="006B3976"/>
    <w:rsid w:val="006E394F"/>
    <w:rsid w:val="00713192"/>
    <w:rsid w:val="0071436A"/>
    <w:rsid w:val="007302E6"/>
    <w:rsid w:val="00733D08"/>
    <w:rsid w:val="00735520"/>
    <w:rsid w:val="00783643"/>
    <w:rsid w:val="00794C2A"/>
    <w:rsid w:val="00795035"/>
    <w:rsid w:val="007B7A07"/>
    <w:rsid w:val="007C4E68"/>
    <w:rsid w:val="007D42C9"/>
    <w:rsid w:val="007D622E"/>
    <w:rsid w:val="008102AA"/>
    <w:rsid w:val="00835EB7"/>
    <w:rsid w:val="00844D40"/>
    <w:rsid w:val="00875531"/>
    <w:rsid w:val="008A3028"/>
    <w:rsid w:val="008A3F46"/>
    <w:rsid w:val="008C078F"/>
    <w:rsid w:val="008C3946"/>
    <w:rsid w:val="008D456F"/>
    <w:rsid w:val="008E735B"/>
    <w:rsid w:val="008F23F7"/>
    <w:rsid w:val="00904C6D"/>
    <w:rsid w:val="00945E17"/>
    <w:rsid w:val="009533BB"/>
    <w:rsid w:val="00954B57"/>
    <w:rsid w:val="009A430F"/>
    <w:rsid w:val="009B3305"/>
    <w:rsid w:val="009E0DDF"/>
    <w:rsid w:val="009F2C37"/>
    <w:rsid w:val="00A05298"/>
    <w:rsid w:val="00A150CE"/>
    <w:rsid w:val="00A16BF0"/>
    <w:rsid w:val="00A30A8F"/>
    <w:rsid w:val="00A37626"/>
    <w:rsid w:val="00A879E4"/>
    <w:rsid w:val="00AB146B"/>
    <w:rsid w:val="00B24A43"/>
    <w:rsid w:val="00B4298E"/>
    <w:rsid w:val="00B776F9"/>
    <w:rsid w:val="00B878BB"/>
    <w:rsid w:val="00BB6405"/>
    <w:rsid w:val="00BD09FF"/>
    <w:rsid w:val="00BD1438"/>
    <w:rsid w:val="00BD2DBA"/>
    <w:rsid w:val="00BE56DC"/>
    <w:rsid w:val="00BF5419"/>
    <w:rsid w:val="00C34E4C"/>
    <w:rsid w:val="00C454E6"/>
    <w:rsid w:val="00C95885"/>
    <w:rsid w:val="00CE11F9"/>
    <w:rsid w:val="00D05BA2"/>
    <w:rsid w:val="00D119B1"/>
    <w:rsid w:val="00D2565B"/>
    <w:rsid w:val="00D3360E"/>
    <w:rsid w:val="00D340EA"/>
    <w:rsid w:val="00D43D31"/>
    <w:rsid w:val="00D80E34"/>
    <w:rsid w:val="00DB562F"/>
    <w:rsid w:val="00DF5B96"/>
    <w:rsid w:val="00E40B1B"/>
    <w:rsid w:val="00E960E4"/>
    <w:rsid w:val="00EB77D3"/>
    <w:rsid w:val="00EC3F69"/>
    <w:rsid w:val="00ED50AE"/>
    <w:rsid w:val="00EE5F0B"/>
    <w:rsid w:val="00F0123E"/>
    <w:rsid w:val="00F47EBD"/>
    <w:rsid w:val="00F54331"/>
    <w:rsid w:val="00F71E52"/>
    <w:rsid w:val="00F809FD"/>
    <w:rsid w:val="00FB3E3D"/>
    <w:rsid w:val="00FC3965"/>
    <w:rsid w:val="00FD0074"/>
    <w:rsid w:val="00FD68AF"/>
    <w:rsid w:val="00FE353B"/>
    <w:rsid w:val="00FF1CA3"/>
    <w:rsid w:val="00FF6BA4"/>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0B51"/>
  <w15:chartTrackingRefBased/>
  <w15:docId w15:val="{CEA6EFE0-9248-4414-B548-8FD1D32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eastAsiaTheme="minorEastAsia"/>
      <w:lang w:val="en-US" w:eastAsia="zh-C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0"/>
      <w:szCs w:val="20"/>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3877">
      <w:bodyDiv w:val="1"/>
      <w:marLeft w:val="0"/>
      <w:marRight w:val="0"/>
      <w:marTop w:val="0"/>
      <w:marBottom w:val="0"/>
      <w:divBdr>
        <w:top w:val="none" w:sz="0" w:space="0" w:color="auto"/>
        <w:left w:val="none" w:sz="0" w:space="0" w:color="auto"/>
        <w:bottom w:val="none" w:sz="0" w:space="0" w:color="auto"/>
        <w:right w:val="none" w:sz="0" w:space="0" w:color="auto"/>
      </w:divBdr>
    </w:div>
    <w:div w:id="50930575">
      <w:bodyDiv w:val="1"/>
      <w:marLeft w:val="0"/>
      <w:marRight w:val="0"/>
      <w:marTop w:val="0"/>
      <w:marBottom w:val="0"/>
      <w:divBdr>
        <w:top w:val="none" w:sz="0" w:space="0" w:color="auto"/>
        <w:left w:val="none" w:sz="0" w:space="0" w:color="auto"/>
        <w:bottom w:val="none" w:sz="0" w:space="0" w:color="auto"/>
        <w:right w:val="none" w:sz="0" w:space="0" w:color="auto"/>
      </w:divBdr>
    </w:div>
    <w:div w:id="78715641">
      <w:bodyDiv w:val="1"/>
      <w:marLeft w:val="0"/>
      <w:marRight w:val="0"/>
      <w:marTop w:val="0"/>
      <w:marBottom w:val="0"/>
      <w:divBdr>
        <w:top w:val="none" w:sz="0" w:space="0" w:color="auto"/>
        <w:left w:val="none" w:sz="0" w:space="0" w:color="auto"/>
        <w:bottom w:val="none" w:sz="0" w:space="0" w:color="auto"/>
        <w:right w:val="none" w:sz="0" w:space="0" w:color="auto"/>
      </w:divBdr>
    </w:div>
    <w:div w:id="118494747">
      <w:bodyDiv w:val="1"/>
      <w:marLeft w:val="0"/>
      <w:marRight w:val="0"/>
      <w:marTop w:val="0"/>
      <w:marBottom w:val="0"/>
      <w:divBdr>
        <w:top w:val="none" w:sz="0" w:space="0" w:color="auto"/>
        <w:left w:val="none" w:sz="0" w:space="0" w:color="auto"/>
        <w:bottom w:val="none" w:sz="0" w:space="0" w:color="auto"/>
        <w:right w:val="none" w:sz="0" w:space="0" w:color="auto"/>
      </w:divBdr>
    </w:div>
    <w:div w:id="218133987">
      <w:bodyDiv w:val="1"/>
      <w:marLeft w:val="0"/>
      <w:marRight w:val="0"/>
      <w:marTop w:val="0"/>
      <w:marBottom w:val="0"/>
      <w:divBdr>
        <w:top w:val="none" w:sz="0" w:space="0" w:color="auto"/>
        <w:left w:val="none" w:sz="0" w:space="0" w:color="auto"/>
        <w:bottom w:val="none" w:sz="0" w:space="0" w:color="auto"/>
        <w:right w:val="none" w:sz="0" w:space="0" w:color="auto"/>
      </w:divBdr>
    </w:div>
    <w:div w:id="248855642">
      <w:bodyDiv w:val="1"/>
      <w:marLeft w:val="0"/>
      <w:marRight w:val="0"/>
      <w:marTop w:val="0"/>
      <w:marBottom w:val="0"/>
      <w:divBdr>
        <w:top w:val="none" w:sz="0" w:space="0" w:color="auto"/>
        <w:left w:val="none" w:sz="0" w:space="0" w:color="auto"/>
        <w:bottom w:val="none" w:sz="0" w:space="0" w:color="auto"/>
        <w:right w:val="none" w:sz="0" w:space="0" w:color="auto"/>
      </w:divBdr>
    </w:div>
    <w:div w:id="432634088">
      <w:bodyDiv w:val="1"/>
      <w:marLeft w:val="0"/>
      <w:marRight w:val="0"/>
      <w:marTop w:val="0"/>
      <w:marBottom w:val="0"/>
      <w:divBdr>
        <w:top w:val="none" w:sz="0" w:space="0" w:color="auto"/>
        <w:left w:val="none" w:sz="0" w:space="0" w:color="auto"/>
        <w:bottom w:val="none" w:sz="0" w:space="0" w:color="auto"/>
        <w:right w:val="none" w:sz="0" w:space="0" w:color="auto"/>
      </w:divBdr>
    </w:div>
    <w:div w:id="462046784">
      <w:bodyDiv w:val="1"/>
      <w:marLeft w:val="0"/>
      <w:marRight w:val="0"/>
      <w:marTop w:val="0"/>
      <w:marBottom w:val="0"/>
      <w:divBdr>
        <w:top w:val="none" w:sz="0" w:space="0" w:color="auto"/>
        <w:left w:val="none" w:sz="0" w:space="0" w:color="auto"/>
        <w:bottom w:val="none" w:sz="0" w:space="0" w:color="auto"/>
        <w:right w:val="none" w:sz="0" w:space="0" w:color="auto"/>
      </w:divBdr>
    </w:div>
    <w:div w:id="474567704">
      <w:bodyDiv w:val="1"/>
      <w:marLeft w:val="0"/>
      <w:marRight w:val="0"/>
      <w:marTop w:val="0"/>
      <w:marBottom w:val="0"/>
      <w:divBdr>
        <w:top w:val="none" w:sz="0" w:space="0" w:color="auto"/>
        <w:left w:val="none" w:sz="0" w:space="0" w:color="auto"/>
        <w:bottom w:val="none" w:sz="0" w:space="0" w:color="auto"/>
        <w:right w:val="none" w:sz="0" w:space="0" w:color="auto"/>
      </w:divBdr>
    </w:div>
    <w:div w:id="476605769">
      <w:bodyDiv w:val="1"/>
      <w:marLeft w:val="0"/>
      <w:marRight w:val="0"/>
      <w:marTop w:val="0"/>
      <w:marBottom w:val="0"/>
      <w:divBdr>
        <w:top w:val="none" w:sz="0" w:space="0" w:color="auto"/>
        <w:left w:val="none" w:sz="0" w:space="0" w:color="auto"/>
        <w:bottom w:val="none" w:sz="0" w:space="0" w:color="auto"/>
        <w:right w:val="none" w:sz="0" w:space="0" w:color="auto"/>
      </w:divBdr>
    </w:div>
    <w:div w:id="519969839">
      <w:bodyDiv w:val="1"/>
      <w:marLeft w:val="0"/>
      <w:marRight w:val="0"/>
      <w:marTop w:val="0"/>
      <w:marBottom w:val="0"/>
      <w:divBdr>
        <w:top w:val="none" w:sz="0" w:space="0" w:color="auto"/>
        <w:left w:val="none" w:sz="0" w:space="0" w:color="auto"/>
        <w:bottom w:val="none" w:sz="0" w:space="0" w:color="auto"/>
        <w:right w:val="none" w:sz="0" w:space="0" w:color="auto"/>
      </w:divBdr>
    </w:div>
    <w:div w:id="632061581">
      <w:bodyDiv w:val="1"/>
      <w:marLeft w:val="0"/>
      <w:marRight w:val="0"/>
      <w:marTop w:val="0"/>
      <w:marBottom w:val="0"/>
      <w:divBdr>
        <w:top w:val="none" w:sz="0" w:space="0" w:color="auto"/>
        <w:left w:val="none" w:sz="0" w:space="0" w:color="auto"/>
        <w:bottom w:val="none" w:sz="0" w:space="0" w:color="auto"/>
        <w:right w:val="none" w:sz="0" w:space="0" w:color="auto"/>
      </w:divBdr>
    </w:div>
    <w:div w:id="646323601">
      <w:bodyDiv w:val="1"/>
      <w:marLeft w:val="0"/>
      <w:marRight w:val="0"/>
      <w:marTop w:val="0"/>
      <w:marBottom w:val="0"/>
      <w:divBdr>
        <w:top w:val="none" w:sz="0" w:space="0" w:color="auto"/>
        <w:left w:val="none" w:sz="0" w:space="0" w:color="auto"/>
        <w:bottom w:val="none" w:sz="0" w:space="0" w:color="auto"/>
        <w:right w:val="none" w:sz="0" w:space="0" w:color="auto"/>
      </w:divBdr>
    </w:div>
    <w:div w:id="700666530">
      <w:bodyDiv w:val="1"/>
      <w:marLeft w:val="0"/>
      <w:marRight w:val="0"/>
      <w:marTop w:val="0"/>
      <w:marBottom w:val="0"/>
      <w:divBdr>
        <w:top w:val="none" w:sz="0" w:space="0" w:color="auto"/>
        <w:left w:val="none" w:sz="0" w:space="0" w:color="auto"/>
        <w:bottom w:val="none" w:sz="0" w:space="0" w:color="auto"/>
        <w:right w:val="none" w:sz="0" w:space="0" w:color="auto"/>
      </w:divBdr>
    </w:div>
    <w:div w:id="753744372">
      <w:bodyDiv w:val="1"/>
      <w:marLeft w:val="0"/>
      <w:marRight w:val="0"/>
      <w:marTop w:val="0"/>
      <w:marBottom w:val="0"/>
      <w:divBdr>
        <w:top w:val="none" w:sz="0" w:space="0" w:color="auto"/>
        <w:left w:val="none" w:sz="0" w:space="0" w:color="auto"/>
        <w:bottom w:val="none" w:sz="0" w:space="0" w:color="auto"/>
        <w:right w:val="none" w:sz="0" w:space="0" w:color="auto"/>
      </w:divBdr>
    </w:div>
    <w:div w:id="896740229">
      <w:bodyDiv w:val="1"/>
      <w:marLeft w:val="0"/>
      <w:marRight w:val="0"/>
      <w:marTop w:val="0"/>
      <w:marBottom w:val="0"/>
      <w:divBdr>
        <w:top w:val="none" w:sz="0" w:space="0" w:color="auto"/>
        <w:left w:val="none" w:sz="0" w:space="0" w:color="auto"/>
        <w:bottom w:val="none" w:sz="0" w:space="0" w:color="auto"/>
        <w:right w:val="none" w:sz="0" w:space="0" w:color="auto"/>
      </w:divBdr>
    </w:div>
    <w:div w:id="912161663">
      <w:bodyDiv w:val="1"/>
      <w:marLeft w:val="0"/>
      <w:marRight w:val="0"/>
      <w:marTop w:val="0"/>
      <w:marBottom w:val="0"/>
      <w:divBdr>
        <w:top w:val="none" w:sz="0" w:space="0" w:color="auto"/>
        <w:left w:val="none" w:sz="0" w:space="0" w:color="auto"/>
        <w:bottom w:val="none" w:sz="0" w:space="0" w:color="auto"/>
        <w:right w:val="none" w:sz="0" w:space="0" w:color="auto"/>
      </w:divBdr>
    </w:div>
    <w:div w:id="919558511">
      <w:bodyDiv w:val="1"/>
      <w:marLeft w:val="0"/>
      <w:marRight w:val="0"/>
      <w:marTop w:val="0"/>
      <w:marBottom w:val="0"/>
      <w:divBdr>
        <w:top w:val="none" w:sz="0" w:space="0" w:color="auto"/>
        <w:left w:val="none" w:sz="0" w:space="0" w:color="auto"/>
        <w:bottom w:val="none" w:sz="0" w:space="0" w:color="auto"/>
        <w:right w:val="none" w:sz="0" w:space="0" w:color="auto"/>
      </w:divBdr>
    </w:div>
    <w:div w:id="936864904">
      <w:bodyDiv w:val="1"/>
      <w:marLeft w:val="0"/>
      <w:marRight w:val="0"/>
      <w:marTop w:val="0"/>
      <w:marBottom w:val="0"/>
      <w:divBdr>
        <w:top w:val="none" w:sz="0" w:space="0" w:color="auto"/>
        <w:left w:val="none" w:sz="0" w:space="0" w:color="auto"/>
        <w:bottom w:val="none" w:sz="0" w:space="0" w:color="auto"/>
        <w:right w:val="none" w:sz="0" w:space="0" w:color="auto"/>
      </w:divBdr>
    </w:div>
    <w:div w:id="963510873">
      <w:bodyDiv w:val="1"/>
      <w:marLeft w:val="0"/>
      <w:marRight w:val="0"/>
      <w:marTop w:val="0"/>
      <w:marBottom w:val="0"/>
      <w:divBdr>
        <w:top w:val="none" w:sz="0" w:space="0" w:color="auto"/>
        <w:left w:val="none" w:sz="0" w:space="0" w:color="auto"/>
        <w:bottom w:val="none" w:sz="0" w:space="0" w:color="auto"/>
        <w:right w:val="none" w:sz="0" w:space="0" w:color="auto"/>
      </w:divBdr>
    </w:div>
    <w:div w:id="1011301040">
      <w:bodyDiv w:val="1"/>
      <w:marLeft w:val="0"/>
      <w:marRight w:val="0"/>
      <w:marTop w:val="0"/>
      <w:marBottom w:val="0"/>
      <w:divBdr>
        <w:top w:val="none" w:sz="0" w:space="0" w:color="auto"/>
        <w:left w:val="none" w:sz="0" w:space="0" w:color="auto"/>
        <w:bottom w:val="none" w:sz="0" w:space="0" w:color="auto"/>
        <w:right w:val="none" w:sz="0" w:space="0" w:color="auto"/>
      </w:divBdr>
    </w:div>
    <w:div w:id="1032682874">
      <w:bodyDiv w:val="1"/>
      <w:marLeft w:val="0"/>
      <w:marRight w:val="0"/>
      <w:marTop w:val="0"/>
      <w:marBottom w:val="0"/>
      <w:divBdr>
        <w:top w:val="none" w:sz="0" w:space="0" w:color="auto"/>
        <w:left w:val="none" w:sz="0" w:space="0" w:color="auto"/>
        <w:bottom w:val="none" w:sz="0" w:space="0" w:color="auto"/>
        <w:right w:val="none" w:sz="0" w:space="0" w:color="auto"/>
      </w:divBdr>
    </w:div>
    <w:div w:id="1040672242">
      <w:bodyDiv w:val="1"/>
      <w:marLeft w:val="0"/>
      <w:marRight w:val="0"/>
      <w:marTop w:val="0"/>
      <w:marBottom w:val="0"/>
      <w:divBdr>
        <w:top w:val="none" w:sz="0" w:space="0" w:color="auto"/>
        <w:left w:val="none" w:sz="0" w:space="0" w:color="auto"/>
        <w:bottom w:val="none" w:sz="0" w:space="0" w:color="auto"/>
        <w:right w:val="none" w:sz="0" w:space="0" w:color="auto"/>
      </w:divBdr>
    </w:div>
    <w:div w:id="1084719047">
      <w:bodyDiv w:val="1"/>
      <w:marLeft w:val="0"/>
      <w:marRight w:val="0"/>
      <w:marTop w:val="0"/>
      <w:marBottom w:val="0"/>
      <w:divBdr>
        <w:top w:val="none" w:sz="0" w:space="0" w:color="auto"/>
        <w:left w:val="none" w:sz="0" w:space="0" w:color="auto"/>
        <w:bottom w:val="none" w:sz="0" w:space="0" w:color="auto"/>
        <w:right w:val="none" w:sz="0" w:space="0" w:color="auto"/>
      </w:divBdr>
    </w:div>
    <w:div w:id="1101072595">
      <w:bodyDiv w:val="1"/>
      <w:marLeft w:val="0"/>
      <w:marRight w:val="0"/>
      <w:marTop w:val="0"/>
      <w:marBottom w:val="0"/>
      <w:divBdr>
        <w:top w:val="none" w:sz="0" w:space="0" w:color="auto"/>
        <w:left w:val="none" w:sz="0" w:space="0" w:color="auto"/>
        <w:bottom w:val="none" w:sz="0" w:space="0" w:color="auto"/>
        <w:right w:val="none" w:sz="0" w:space="0" w:color="auto"/>
      </w:divBdr>
    </w:div>
    <w:div w:id="1118989423">
      <w:bodyDiv w:val="1"/>
      <w:marLeft w:val="0"/>
      <w:marRight w:val="0"/>
      <w:marTop w:val="0"/>
      <w:marBottom w:val="0"/>
      <w:divBdr>
        <w:top w:val="none" w:sz="0" w:space="0" w:color="auto"/>
        <w:left w:val="none" w:sz="0" w:space="0" w:color="auto"/>
        <w:bottom w:val="none" w:sz="0" w:space="0" w:color="auto"/>
        <w:right w:val="none" w:sz="0" w:space="0" w:color="auto"/>
      </w:divBdr>
    </w:div>
    <w:div w:id="1125389172">
      <w:bodyDiv w:val="1"/>
      <w:marLeft w:val="0"/>
      <w:marRight w:val="0"/>
      <w:marTop w:val="0"/>
      <w:marBottom w:val="0"/>
      <w:divBdr>
        <w:top w:val="none" w:sz="0" w:space="0" w:color="auto"/>
        <w:left w:val="none" w:sz="0" w:space="0" w:color="auto"/>
        <w:bottom w:val="none" w:sz="0" w:space="0" w:color="auto"/>
        <w:right w:val="none" w:sz="0" w:space="0" w:color="auto"/>
      </w:divBdr>
    </w:div>
    <w:div w:id="1200702505">
      <w:bodyDiv w:val="1"/>
      <w:marLeft w:val="0"/>
      <w:marRight w:val="0"/>
      <w:marTop w:val="0"/>
      <w:marBottom w:val="0"/>
      <w:divBdr>
        <w:top w:val="none" w:sz="0" w:space="0" w:color="auto"/>
        <w:left w:val="none" w:sz="0" w:space="0" w:color="auto"/>
        <w:bottom w:val="none" w:sz="0" w:space="0" w:color="auto"/>
        <w:right w:val="none" w:sz="0" w:space="0" w:color="auto"/>
      </w:divBdr>
    </w:div>
    <w:div w:id="1235898902">
      <w:bodyDiv w:val="1"/>
      <w:marLeft w:val="0"/>
      <w:marRight w:val="0"/>
      <w:marTop w:val="0"/>
      <w:marBottom w:val="0"/>
      <w:divBdr>
        <w:top w:val="none" w:sz="0" w:space="0" w:color="auto"/>
        <w:left w:val="none" w:sz="0" w:space="0" w:color="auto"/>
        <w:bottom w:val="none" w:sz="0" w:space="0" w:color="auto"/>
        <w:right w:val="none" w:sz="0" w:space="0" w:color="auto"/>
      </w:divBdr>
    </w:div>
    <w:div w:id="1247107600">
      <w:bodyDiv w:val="1"/>
      <w:marLeft w:val="0"/>
      <w:marRight w:val="0"/>
      <w:marTop w:val="0"/>
      <w:marBottom w:val="0"/>
      <w:divBdr>
        <w:top w:val="none" w:sz="0" w:space="0" w:color="auto"/>
        <w:left w:val="none" w:sz="0" w:space="0" w:color="auto"/>
        <w:bottom w:val="none" w:sz="0" w:space="0" w:color="auto"/>
        <w:right w:val="none" w:sz="0" w:space="0" w:color="auto"/>
      </w:divBdr>
    </w:div>
    <w:div w:id="1288272620">
      <w:bodyDiv w:val="1"/>
      <w:marLeft w:val="0"/>
      <w:marRight w:val="0"/>
      <w:marTop w:val="0"/>
      <w:marBottom w:val="0"/>
      <w:divBdr>
        <w:top w:val="none" w:sz="0" w:space="0" w:color="auto"/>
        <w:left w:val="none" w:sz="0" w:space="0" w:color="auto"/>
        <w:bottom w:val="none" w:sz="0" w:space="0" w:color="auto"/>
        <w:right w:val="none" w:sz="0" w:space="0" w:color="auto"/>
      </w:divBdr>
    </w:div>
    <w:div w:id="1338658723">
      <w:bodyDiv w:val="1"/>
      <w:marLeft w:val="0"/>
      <w:marRight w:val="0"/>
      <w:marTop w:val="0"/>
      <w:marBottom w:val="0"/>
      <w:divBdr>
        <w:top w:val="none" w:sz="0" w:space="0" w:color="auto"/>
        <w:left w:val="none" w:sz="0" w:space="0" w:color="auto"/>
        <w:bottom w:val="none" w:sz="0" w:space="0" w:color="auto"/>
        <w:right w:val="none" w:sz="0" w:space="0" w:color="auto"/>
      </w:divBdr>
    </w:div>
    <w:div w:id="1484587764">
      <w:bodyDiv w:val="1"/>
      <w:marLeft w:val="0"/>
      <w:marRight w:val="0"/>
      <w:marTop w:val="0"/>
      <w:marBottom w:val="0"/>
      <w:divBdr>
        <w:top w:val="none" w:sz="0" w:space="0" w:color="auto"/>
        <w:left w:val="none" w:sz="0" w:space="0" w:color="auto"/>
        <w:bottom w:val="none" w:sz="0" w:space="0" w:color="auto"/>
        <w:right w:val="none" w:sz="0" w:space="0" w:color="auto"/>
      </w:divBdr>
    </w:div>
    <w:div w:id="1500080062">
      <w:bodyDiv w:val="1"/>
      <w:marLeft w:val="0"/>
      <w:marRight w:val="0"/>
      <w:marTop w:val="0"/>
      <w:marBottom w:val="0"/>
      <w:divBdr>
        <w:top w:val="none" w:sz="0" w:space="0" w:color="auto"/>
        <w:left w:val="none" w:sz="0" w:space="0" w:color="auto"/>
        <w:bottom w:val="none" w:sz="0" w:space="0" w:color="auto"/>
        <w:right w:val="none" w:sz="0" w:space="0" w:color="auto"/>
      </w:divBdr>
    </w:div>
    <w:div w:id="1506752134">
      <w:bodyDiv w:val="1"/>
      <w:marLeft w:val="0"/>
      <w:marRight w:val="0"/>
      <w:marTop w:val="0"/>
      <w:marBottom w:val="0"/>
      <w:divBdr>
        <w:top w:val="none" w:sz="0" w:space="0" w:color="auto"/>
        <w:left w:val="none" w:sz="0" w:space="0" w:color="auto"/>
        <w:bottom w:val="none" w:sz="0" w:space="0" w:color="auto"/>
        <w:right w:val="none" w:sz="0" w:space="0" w:color="auto"/>
      </w:divBdr>
    </w:div>
    <w:div w:id="1524512764">
      <w:bodyDiv w:val="1"/>
      <w:marLeft w:val="0"/>
      <w:marRight w:val="0"/>
      <w:marTop w:val="0"/>
      <w:marBottom w:val="0"/>
      <w:divBdr>
        <w:top w:val="none" w:sz="0" w:space="0" w:color="auto"/>
        <w:left w:val="none" w:sz="0" w:space="0" w:color="auto"/>
        <w:bottom w:val="none" w:sz="0" w:space="0" w:color="auto"/>
        <w:right w:val="none" w:sz="0" w:space="0" w:color="auto"/>
      </w:divBdr>
    </w:div>
    <w:div w:id="1643383347">
      <w:bodyDiv w:val="1"/>
      <w:marLeft w:val="0"/>
      <w:marRight w:val="0"/>
      <w:marTop w:val="0"/>
      <w:marBottom w:val="0"/>
      <w:divBdr>
        <w:top w:val="none" w:sz="0" w:space="0" w:color="auto"/>
        <w:left w:val="none" w:sz="0" w:space="0" w:color="auto"/>
        <w:bottom w:val="none" w:sz="0" w:space="0" w:color="auto"/>
        <w:right w:val="none" w:sz="0" w:space="0" w:color="auto"/>
      </w:divBdr>
    </w:div>
    <w:div w:id="1671716893">
      <w:bodyDiv w:val="1"/>
      <w:marLeft w:val="0"/>
      <w:marRight w:val="0"/>
      <w:marTop w:val="0"/>
      <w:marBottom w:val="0"/>
      <w:divBdr>
        <w:top w:val="none" w:sz="0" w:space="0" w:color="auto"/>
        <w:left w:val="none" w:sz="0" w:space="0" w:color="auto"/>
        <w:bottom w:val="none" w:sz="0" w:space="0" w:color="auto"/>
        <w:right w:val="none" w:sz="0" w:space="0" w:color="auto"/>
      </w:divBdr>
    </w:div>
    <w:div w:id="1740327691">
      <w:bodyDiv w:val="1"/>
      <w:marLeft w:val="0"/>
      <w:marRight w:val="0"/>
      <w:marTop w:val="0"/>
      <w:marBottom w:val="0"/>
      <w:divBdr>
        <w:top w:val="none" w:sz="0" w:space="0" w:color="auto"/>
        <w:left w:val="none" w:sz="0" w:space="0" w:color="auto"/>
        <w:bottom w:val="none" w:sz="0" w:space="0" w:color="auto"/>
        <w:right w:val="none" w:sz="0" w:space="0" w:color="auto"/>
      </w:divBdr>
    </w:div>
    <w:div w:id="1760447266">
      <w:bodyDiv w:val="1"/>
      <w:marLeft w:val="0"/>
      <w:marRight w:val="0"/>
      <w:marTop w:val="0"/>
      <w:marBottom w:val="0"/>
      <w:divBdr>
        <w:top w:val="none" w:sz="0" w:space="0" w:color="auto"/>
        <w:left w:val="none" w:sz="0" w:space="0" w:color="auto"/>
        <w:bottom w:val="none" w:sz="0" w:space="0" w:color="auto"/>
        <w:right w:val="none" w:sz="0" w:space="0" w:color="auto"/>
      </w:divBdr>
    </w:div>
    <w:div w:id="1783258675">
      <w:bodyDiv w:val="1"/>
      <w:marLeft w:val="0"/>
      <w:marRight w:val="0"/>
      <w:marTop w:val="0"/>
      <w:marBottom w:val="0"/>
      <w:divBdr>
        <w:top w:val="none" w:sz="0" w:space="0" w:color="auto"/>
        <w:left w:val="none" w:sz="0" w:space="0" w:color="auto"/>
        <w:bottom w:val="none" w:sz="0" w:space="0" w:color="auto"/>
        <w:right w:val="none" w:sz="0" w:space="0" w:color="auto"/>
      </w:divBdr>
    </w:div>
    <w:div w:id="1823305610">
      <w:bodyDiv w:val="1"/>
      <w:marLeft w:val="0"/>
      <w:marRight w:val="0"/>
      <w:marTop w:val="0"/>
      <w:marBottom w:val="0"/>
      <w:divBdr>
        <w:top w:val="none" w:sz="0" w:space="0" w:color="auto"/>
        <w:left w:val="none" w:sz="0" w:space="0" w:color="auto"/>
        <w:bottom w:val="none" w:sz="0" w:space="0" w:color="auto"/>
        <w:right w:val="none" w:sz="0" w:space="0" w:color="auto"/>
      </w:divBdr>
      <w:divsChild>
        <w:div w:id="456073083">
          <w:marLeft w:val="0"/>
          <w:marRight w:val="0"/>
          <w:marTop w:val="0"/>
          <w:marBottom w:val="0"/>
          <w:divBdr>
            <w:top w:val="none" w:sz="0" w:space="0" w:color="auto"/>
            <w:left w:val="none" w:sz="0" w:space="0" w:color="auto"/>
            <w:bottom w:val="single" w:sz="6" w:space="0" w:color="EDEDED"/>
            <w:right w:val="none" w:sz="0" w:space="0" w:color="auto"/>
          </w:divBdr>
        </w:div>
        <w:div w:id="768963396">
          <w:marLeft w:val="0"/>
          <w:marRight w:val="0"/>
          <w:marTop w:val="0"/>
          <w:marBottom w:val="0"/>
          <w:divBdr>
            <w:top w:val="none" w:sz="0" w:space="0" w:color="auto"/>
            <w:left w:val="none" w:sz="0" w:space="0" w:color="auto"/>
            <w:bottom w:val="none" w:sz="0" w:space="0" w:color="auto"/>
            <w:right w:val="none" w:sz="0" w:space="0" w:color="auto"/>
          </w:divBdr>
          <w:divsChild>
            <w:div w:id="1382293527">
              <w:marLeft w:val="0"/>
              <w:marRight w:val="0"/>
              <w:marTop w:val="0"/>
              <w:marBottom w:val="0"/>
              <w:divBdr>
                <w:top w:val="none" w:sz="0" w:space="0" w:color="auto"/>
                <w:left w:val="none" w:sz="0" w:space="0" w:color="auto"/>
                <w:bottom w:val="none" w:sz="0" w:space="0" w:color="auto"/>
                <w:right w:val="none" w:sz="0" w:space="0" w:color="auto"/>
              </w:divBdr>
              <w:divsChild>
                <w:div w:id="850333596">
                  <w:marLeft w:val="0"/>
                  <w:marRight w:val="0"/>
                  <w:marTop w:val="0"/>
                  <w:marBottom w:val="0"/>
                  <w:divBdr>
                    <w:top w:val="none" w:sz="0" w:space="0" w:color="auto"/>
                    <w:left w:val="none" w:sz="0" w:space="0" w:color="auto"/>
                    <w:bottom w:val="none" w:sz="0" w:space="0" w:color="auto"/>
                    <w:right w:val="none" w:sz="0" w:space="0" w:color="auto"/>
                  </w:divBdr>
                </w:div>
              </w:divsChild>
            </w:div>
            <w:div w:id="1965844365">
              <w:marLeft w:val="0"/>
              <w:marRight w:val="0"/>
              <w:marTop w:val="0"/>
              <w:marBottom w:val="0"/>
              <w:divBdr>
                <w:top w:val="none" w:sz="0" w:space="0" w:color="auto"/>
                <w:left w:val="none" w:sz="0" w:space="0" w:color="auto"/>
                <w:bottom w:val="none" w:sz="0" w:space="0" w:color="auto"/>
                <w:right w:val="none" w:sz="0" w:space="0" w:color="auto"/>
              </w:divBdr>
              <w:divsChild>
                <w:div w:id="664575">
                  <w:marLeft w:val="0"/>
                  <w:marRight w:val="0"/>
                  <w:marTop w:val="0"/>
                  <w:marBottom w:val="0"/>
                  <w:divBdr>
                    <w:top w:val="none" w:sz="0" w:space="0" w:color="auto"/>
                    <w:left w:val="none" w:sz="0" w:space="0" w:color="auto"/>
                    <w:bottom w:val="none" w:sz="0" w:space="0" w:color="auto"/>
                    <w:right w:val="none" w:sz="0" w:space="0" w:color="auto"/>
                  </w:divBdr>
                  <w:divsChild>
                    <w:div w:id="72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6370">
          <w:marLeft w:val="0"/>
          <w:marRight w:val="0"/>
          <w:marTop w:val="0"/>
          <w:marBottom w:val="0"/>
          <w:divBdr>
            <w:top w:val="none" w:sz="0" w:space="0" w:color="auto"/>
            <w:left w:val="none" w:sz="0" w:space="0" w:color="auto"/>
            <w:bottom w:val="none" w:sz="0" w:space="0" w:color="auto"/>
            <w:right w:val="none" w:sz="0" w:space="0" w:color="auto"/>
          </w:divBdr>
          <w:divsChild>
            <w:div w:id="1929926881">
              <w:marLeft w:val="0"/>
              <w:marRight w:val="0"/>
              <w:marTop w:val="0"/>
              <w:marBottom w:val="0"/>
              <w:divBdr>
                <w:top w:val="none" w:sz="0" w:space="0" w:color="auto"/>
                <w:left w:val="none" w:sz="0" w:space="0" w:color="auto"/>
                <w:bottom w:val="none" w:sz="0" w:space="0" w:color="auto"/>
                <w:right w:val="none" w:sz="0" w:space="0" w:color="auto"/>
              </w:divBdr>
              <w:divsChild>
                <w:div w:id="1754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7823">
      <w:bodyDiv w:val="1"/>
      <w:marLeft w:val="0"/>
      <w:marRight w:val="0"/>
      <w:marTop w:val="0"/>
      <w:marBottom w:val="0"/>
      <w:divBdr>
        <w:top w:val="none" w:sz="0" w:space="0" w:color="auto"/>
        <w:left w:val="none" w:sz="0" w:space="0" w:color="auto"/>
        <w:bottom w:val="none" w:sz="0" w:space="0" w:color="auto"/>
        <w:right w:val="none" w:sz="0" w:space="0" w:color="auto"/>
      </w:divBdr>
    </w:div>
    <w:div w:id="1948612533">
      <w:bodyDiv w:val="1"/>
      <w:marLeft w:val="0"/>
      <w:marRight w:val="0"/>
      <w:marTop w:val="0"/>
      <w:marBottom w:val="0"/>
      <w:divBdr>
        <w:top w:val="none" w:sz="0" w:space="0" w:color="auto"/>
        <w:left w:val="none" w:sz="0" w:space="0" w:color="auto"/>
        <w:bottom w:val="none" w:sz="0" w:space="0" w:color="auto"/>
        <w:right w:val="none" w:sz="0" w:space="0" w:color="auto"/>
      </w:divBdr>
    </w:div>
    <w:div w:id="1964311953">
      <w:bodyDiv w:val="1"/>
      <w:marLeft w:val="0"/>
      <w:marRight w:val="0"/>
      <w:marTop w:val="0"/>
      <w:marBottom w:val="0"/>
      <w:divBdr>
        <w:top w:val="none" w:sz="0" w:space="0" w:color="auto"/>
        <w:left w:val="none" w:sz="0" w:space="0" w:color="auto"/>
        <w:bottom w:val="none" w:sz="0" w:space="0" w:color="auto"/>
        <w:right w:val="none" w:sz="0" w:space="0" w:color="auto"/>
      </w:divBdr>
    </w:div>
    <w:div w:id="20039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E8D8BBFF5CB448ACC12AA379EA2EC" ma:contentTypeVersion="12" ma:contentTypeDescription="Create a new document." ma:contentTypeScope="" ma:versionID="5f2e17d54bbc879611e6ab6d0d5d8add">
  <xsd:schema xmlns:xsd="http://www.w3.org/2001/XMLSchema" xmlns:xs="http://www.w3.org/2001/XMLSchema" xmlns:p="http://schemas.microsoft.com/office/2006/metadata/properties" xmlns:ns3="8c5a47b4-a3b1-4c3a-865b-b8569c437581" xmlns:ns4="49dafb4a-7802-4f29-bc14-2036d1e36681" targetNamespace="http://schemas.microsoft.com/office/2006/metadata/properties" ma:root="true" ma:fieldsID="67c2e17dd1ebb7c1040281826fe1b63d" ns3:_="" ns4:_="">
    <xsd:import namespace="8c5a47b4-a3b1-4c3a-865b-b8569c437581"/>
    <xsd:import namespace="49dafb4a-7802-4f29-bc14-2036d1e366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a47b4-a3b1-4c3a-865b-b8569c43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afb4a-7802-4f29-bc14-2036d1e366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3E7B-6AA2-41C7-A0F5-F4B3FB941451}">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8c5a47b4-a3b1-4c3a-865b-b8569c437581"/>
    <ds:schemaRef ds:uri="http://purl.org/dc/elements/1.1/"/>
    <ds:schemaRef ds:uri="http://schemas.microsoft.com/office/infopath/2007/PartnerControls"/>
    <ds:schemaRef ds:uri="49dafb4a-7802-4f29-bc14-2036d1e36681"/>
  </ds:schemaRefs>
</ds:datastoreItem>
</file>

<file path=customXml/itemProps2.xml><?xml version="1.0" encoding="utf-8"?>
<ds:datastoreItem xmlns:ds="http://schemas.openxmlformats.org/officeDocument/2006/customXml" ds:itemID="{10B9EC8B-22D3-43DF-970D-049DBEAC0960}">
  <ds:schemaRefs>
    <ds:schemaRef ds:uri="http://schemas.microsoft.com/sharepoint/v3/contenttype/forms"/>
  </ds:schemaRefs>
</ds:datastoreItem>
</file>

<file path=customXml/itemProps3.xml><?xml version="1.0" encoding="utf-8"?>
<ds:datastoreItem xmlns:ds="http://schemas.openxmlformats.org/officeDocument/2006/customXml" ds:itemID="{84AD8D16-B5BA-4349-BD35-9714B6E4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a47b4-a3b1-4c3a-865b-b8569c437581"/>
    <ds:schemaRef ds:uri="49dafb4a-7802-4f29-bc14-2036d1e3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E152B-F068-4EB8-9BBB-FEB196A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dc:creator>
  <cp:keywords/>
  <dc:description/>
  <cp:lastModifiedBy>Mrs L Mottram</cp:lastModifiedBy>
  <cp:revision>17</cp:revision>
  <cp:lastPrinted>2022-01-24T10:00:00Z</cp:lastPrinted>
  <dcterms:created xsi:type="dcterms:W3CDTF">2023-09-12T20:01:00Z</dcterms:created>
  <dcterms:modified xsi:type="dcterms:W3CDTF">2023-09-13T15:04:00Z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0x010100615E8D8BBFF5CB448ACC12AA379EA2EC</vt:lpwstr>
  </property>
</Properties>
</file>